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68D" w:rsidRPr="00E6568D" w:rsidRDefault="00E6568D" w:rsidP="00E6568D">
      <w:pPr>
        <w:jc w:val="both"/>
        <w:rPr>
          <w:rFonts w:ascii="Arial" w:hAnsi="Arial" w:cs="Arial"/>
        </w:rPr>
      </w:pPr>
      <w:bookmarkStart w:id="0" w:name="_Toc473636152"/>
      <w:r w:rsidRPr="00E6568D">
        <w:rPr>
          <w:rFonts w:ascii="Arial" w:hAnsi="Arial" w:cs="Arial"/>
        </w:rPr>
        <w:t>Številka: 430-31/2021 O902</w:t>
      </w:r>
    </w:p>
    <w:p w:rsidR="00E6568D" w:rsidRPr="00E6568D" w:rsidRDefault="00E6568D" w:rsidP="00E6568D">
      <w:pPr>
        <w:jc w:val="both"/>
        <w:rPr>
          <w:rFonts w:ascii="Arial" w:hAnsi="Arial" w:cs="Arial"/>
        </w:rPr>
      </w:pPr>
      <w:r w:rsidRPr="00E6568D">
        <w:rPr>
          <w:rFonts w:ascii="Arial" w:hAnsi="Arial" w:cs="Arial"/>
        </w:rPr>
        <w:t xml:space="preserve">Datum: </w:t>
      </w:r>
      <w:r>
        <w:rPr>
          <w:rFonts w:ascii="Arial" w:hAnsi="Arial" w:cs="Arial"/>
        </w:rPr>
        <w:t>15</w:t>
      </w:r>
      <w:r w:rsidRPr="00E6568D">
        <w:rPr>
          <w:rFonts w:ascii="Arial" w:hAnsi="Arial" w:cs="Arial"/>
        </w:rPr>
        <w:t>.6.2021</w:t>
      </w:r>
    </w:p>
    <w:p w:rsidR="00E6568D" w:rsidRPr="00E6568D" w:rsidRDefault="00E6568D" w:rsidP="00E6568D">
      <w:pPr>
        <w:jc w:val="both"/>
        <w:rPr>
          <w:rFonts w:ascii="Arial" w:hAnsi="Arial" w:cs="Arial"/>
        </w:rPr>
      </w:pPr>
      <w:proofErr w:type="spellStart"/>
      <w:r w:rsidRPr="00E6568D">
        <w:rPr>
          <w:rFonts w:ascii="Arial" w:hAnsi="Arial" w:cs="Arial"/>
        </w:rPr>
        <w:t>Zap</w:t>
      </w:r>
      <w:proofErr w:type="spellEnd"/>
      <w:r w:rsidRPr="00E6568D">
        <w:rPr>
          <w:rFonts w:ascii="Arial" w:hAnsi="Arial" w:cs="Arial"/>
        </w:rPr>
        <w:t>. št. JNV-DD-0002/2021</w:t>
      </w: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C675C6" w:rsidRDefault="00C675C6" w:rsidP="00C675C6">
      <w:pPr>
        <w:widowControl w:val="0"/>
        <w:autoSpaceDE w:val="0"/>
        <w:autoSpaceDN w:val="0"/>
        <w:adjustRightInd w:val="0"/>
        <w:jc w:val="center"/>
        <w:rPr>
          <w:rFonts w:ascii="Arial" w:eastAsia="Times New Roman" w:hAnsi="Arial" w:cs="Arial"/>
          <w:b/>
          <w:sz w:val="36"/>
          <w:lang w:eastAsia="sl-SI"/>
        </w:rPr>
      </w:pPr>
      <w:r w:rsidRPr="00C675C6">
        <w:rPr>
          <w:rFonts w:ascii="Arial" w:eastAsia="Times New Roman" w:hAnsi="Arial" w:cs="Arial"/>
          <w:b/>
          <w:sz w:val="36"/>
          <w:lang w:eastAsia="sl-SI"/>
        </w:rPr>
        <w:t>SPREMEMBA</w:t>
      </w: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jc w:val="center"/>
        <w:rPr>
          <w:rFonts w:ascii="Arial" w:hAnsi="Arial" w:cs="Arial"/>
          <w:lang w:eastAsia="sl-SI"/>
        </w:rPr>
      </w:pPr>
      <w:r>
        <w:rPr>
          <w:rFonts w:ascii="Arial" w:hAnsi="Arial" w:cs="Arial"/>
          <w:lang w:eastAsia="sl-SI"/>
        </w:rPr>
        <w:t>DOKUMENTACIJE</w:t>
      </w:r>
      <w:r w:rsidRPr="000B0710">
        <w:rPr>
          <w:rFonts w:ascii="Arial" w:hAnsi="Arial" w:cs="Arial"/>
          <w:lang w:eastAsia="sl-SI"/>
        </w:rPr>
        <w:t xml:space="preserve"> V ZVEZI Z ODDAJO JAVNEGA NAROČILA:</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061367" w:rsidP="00061367">
      <w:pPr>
        <w:jc w:val="center"/>
        <w:rPr>
          <w:rFonts w:ascii="Arial" w:hAnsi="Arial" w:cs="Arial"/>
          <w:lang w:eastAsia="sl-SI"/>
        </w:rPr>
      </w:pPr>
      <w:r w:rsidRPr="00061367">
        <w:rPr>
          <w:rFonts w:ascii="Arial" w:hAnsi="Arial" w:cs="Arial"/>
          <w:b/>
          <w:color w:val="000000"/>
          <w:lang w:eastAsia="sl-SI"/>
        </w:rPr>
        <w:t xml:space="preserve">po </w:t>
      </w:r>
      <w:r w:rsidR="00184D5A">
        <w:rPr>
          <w:rFonts w:ascii="Arial" w:hAnsi="Arial" w:cs="Arial"/>
          <w:b/>
          <w:color w:val="000000"/>
          <w:lang w:eastAsia="sl-SI"/>
        </w:rPr>
        <w:t xml:space="preserve">odprtem </w:t>
      </w:r>
      <w:r w:rsidRPr="00061367">
        <w:rPr>
          <w:rFonts w:ascii="Arial" w:hAnsi="Arial" w:cs="Arial"/>
          <w:b/>
          <w:color w:val="000000"/>
          <w:lang w:eastAsia="sl-SI"/>
        </w:rPr>
        <w:t xml:space="preserve">postopku </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C675C6" w:rsidP="00C675C6">
      <w:pPr>
        <w:jc w:val="center"/>
        <w:rPr>
          <w:rFonts w:ascii="Arial" w:hAnsi="Arial" w:cs="Arial"/>
          <w:lang w:val="x-none"/>
        </w:rPr>
      </w:pPr>
      <w:bookmarkStart w:id="1" w:name="_Toc453599923"/>
      <w:r w:rsidRPr="000B0710">
        <w:rPr>
          <w:rFonts w:ascii="Arial" w:hAnsi="Arial" w:cs="Arial"/>
          <w:color w:val="000000"/>
          <w:lang w:val="x-none"/>
        </w:rPr>
        <w:t>Predmet javnega naročila:</w:t>
      </w:r>
      <w:bookmarkEnd w:id="1"/>
    </w:p>
    <w:p w:rsidR="00C675C6" w:rsidRDefault="00C675C6" w:rsidP="00C675C6">
      <w:pPr>
        <w:rPr>
          <w:rFonts w:ascii="Arial" w:hAnsi="Arial" w:cs="Arial"/>
          <w:color w:val="000000"/>
          <w:lang w:val="x-none"/>
        </w:rPr>
      </w:pPr>
    </w:p>
    <w:p w:rsidR="006B3A22" w:rsidRPr="000B0710" w:rsidRDefault="006B3A22" w:rsidP="001B5FF0">
      <w:pPr>
        <w:jc w:val="center"/>
        <w:rPr>
          <w:rFonts w:ascii="Arial" w:hAnsi="Arial" w:cs="Arial"/>
          <w:color w:val="000000"/>
          <w:lang w:val="x-none"/>
        </w:rPr>
      </w:pPr>
    </w:p>
    <w:p w:rsidR="00184D5A" w:rsidRPr="00E6568D" w:rsidRDefault="00184D5A" w:rsidP="00E6568D">
      <w:pPr>
        <w:jc w:val="center"/>
        <w:rPr>
          <w:rFonts w:ascii="Arial" w:hAnsi="Arial" w:cs="Arial"/>
          <w:sz w:val="32"/>
          <w:szCs w:val="32"/>
        </w:rPr>
      </w:pPr>
      <w:r w:rsidRPr="00184D5A">
        <w:rPr>
          <w:rFonts w:ascii="Arial" w:hAnsi="Arial" w:cs="Arial"/>
          <w:b/>
          <w:color w:val="000000"/>
          <w:sz w:val="28"/>
          <w:lang w:eastAsia="sl-SI"/>
        </w:rPr>
        <w:t>»</w:t>
      </w:r>
      <w:r w:rsidR="00E6568D" w:rsidRPr="00E6568D">
        <w:rPr>
          <w:rFonts w:ascii="Arial" w:hAnsi="Arial" w:cs="Arial"/>
          <w:b/>
          <w:sz w:val="32"/>
          <w:szCs w:val="32"/>
        </w:rPr>
        <w:t>Opravljanje prevozov v občini Krško v šolskem letu 2021/2022</w:t>
      </w:r>
      <w:r w:rsidRPr="00184D5A">
        <w:rPr>
          <w:rFonts w:ascii="Arial" w:hAnsi="Arial" w:cs="Arial"/>
          <w:b/>
          <w:color w:val="000000"/>
          <w:sz w:val="28"/>
          <w:lang w:eastAsia="sl-SI"/>
        </w:rPr>
        <w:t>«</w:t>
      </w: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E6568D" w:rsidP="00C675C6">
      <w:pPr>
        <w:jc w:val="center"/>
        <w:rPr>
          <w:rFonts w:ascii="Arial" w:hAnsi="Arial" w:cs="Arial"/>
          <w:color w:val="000000"/>
          <w:spacing w:val="2"/>
          <w:lang w:val="x-none"/>
        </w:rPr>
      </w:pPr>
      <w:r>
        <w:rPr>
          <w:rFonts w:ascii="Arial" w:hAnsi="Arial" w:cs="Arial"/>
          <w:color w:val="000000"/>
          <w:spacing w:val="2"/>
        </w:rPr>
        <w:t>Junij 2021</w:t>
      </w:r>
    </w:p>
    <w:p w:rsidR="00C675C6" w:rsidRPr="000B0710" w:rsidRDefault="00C675C6" w:rsidP="00C675C6">
      <w:pPr>
        <w:widowControl w:val="0"/>
        <w:autoSpaceDE w:val="0"/>
        <w:autoSpaceDN w:val="0"/>
        <w:adjustRightInd w:val="0"/>
        <w:jc w:val="center"/>
        <w:rPr>
          <w:rFonts w:ascii="Arial" w:eastAsia="Times New Roman" w:hAnsi="Arial" w:cs="Arial"/>
          <w:b/>
          <w:color w:val="000000"/>
          <w:spacing w:val="2"/>
          <w:lang w:eastAsia="sl-SI"/>
        </w:rPr>
      </w:pPr>
    </w:p>
    <w:p w:rsidR="00C675C6" w:rsidRPr="000B0710" w:rsidRDefault="00C675C6" w:rsidP="00C675C6">
      <w:pPr>
        <w:rPr>
          <w:rFonts w:ascii="Arial" w:hAnsi="Arial" w:cs="Arial"/>
        </w:rPr>
      </w:pPr>
      <w:r w:rsidRPr="000B0710">
        <w:rPr>
          <w:rFonts w:ascii="Arial" w:hAnsi="Arial" w:cs="Arial"/>
        </w:rPr>
        <w:br w:type="page"/>
      </w:r>
    </w:p>
    <w:p w:rsidR="00F64AD3" w:rsidRDefault="00CF0C55" w:rsidP="00CB59D5">
      <w:pPr>
        <w:pStyle w:val="Naslov1"/>
        <w:jc w:val="both"/>
        <w:rPr>
          <w:rFonts w:ascii="Arial" w:hAnsi="Arial" w:cs="Arial"/>
          <w:sz w:val="22"/>
          <w:szCs w:val="22"/>
          <w:lang w:eastAsia="zh-CN"/>
        </w:rPr>
      </w:pPr>
      <w:r>
        <w:rPr>
          <w:rFonts w:ascii="Arial" w:hAnsi="Arial" w:cs="Arial"/>
          <w:sz w:val="22"/>
          <w:szCs w:val="22"/>
          <w:lang w:eastAsia="zh-CN"/>
        </w:rPr>
        <w:lastRenderedPageBreak/>
        <w:t>VRSTA SPREMEMB</w:t>
      </w:r>
      <w:r w:rsidR="00061367">
        <w:rPr>
          <w:rFonts w:ascii="Arial" w:hAnsi="Arial" w:cs="Arial"/>
          <w:sz w:val="22"/>
          <w:szCs w:val="22"/>
          <w:lang w:eastAsia="zh-CN"/>
        </w:rPr>
        <w:t>:</w:t>
      </w:r>
    </w:p>
    <w:p w:rsidR="00C83B1B" w:rsidRDefault="00C83B1B" w:rsidP="00C83B1B">
      <w:pPr>
        <w:rPr>
          <w:lang w:eastAsia="zh-CN"/>
        </w:rPr>
      </w:pPr>
    </w:p>
    <w:p w:rsidR="00C83B1B" w:rsidRPr="00721AFB" w:rsidRDefault="0050413A" w:rsidP="00C83B1B">
      <w:pPr>
        <w:rPr>
          <w:rFonts w:ascii="Arial" w:hAnsi="Arial"/>
          <w:b/>
          <w:u w:val="single"/>
        </w:rPr>
      </w:pPr>
      <w:r w:rsidRPr="00721AFB">
        <w:rPr>
          <w:rFonts w:ascii="Arial" w:hAnsi="Arial"/>
          <w:b/>
          <w:u w:val="single"/>
        </w:rPr>
        <w:t xml:space="preserve">Naročnik spreminja naziv za </w:t>
      </w:r>
      <w:r w:rsidR="00C83B1B" w:rsidRPr="00721AFB">
        <w:rPr>
          <w:rFonts w:ascii="Arial" w:hAnsi="Arial"/>
          <w:b/>
          <w:u w:val="single"/>
        </w:rPr>
        <w:t>– 8. SKLOP</w:t>
      </w:r>
      <w:r w:rsidR="00F504F9" w:rsidRPr="00721AFB">
        <w:rPr>
          <w:rFonts w:ascii="Arial" w:hAnsi="Arial"/>
          <w:b/>
          <w:u w:val="single"/>
        </w:rPr>
        <w:t>, ki se po novem glasi:</w:t>
      </w:r>
    </w:p>
    <w:p w:rsidR="00F504F9" w:rsidRDefault="00F504F9" w:rsidP="00C83B1B">
      <w:pPr>
        <w:rPr>
          <w:rFonts w:ascii="Arial" w:hAnsi="Arial"/>
          <w:b/>
        </w:rPr>
      </w:pPr>
    </w:p>
    <w:p w:rsidR="00F504F9" w:rsidRPr="00E6568D" w:rsidRDefault="00F504F9" w:rsidP="00F504F9">
      <w:pPr>
        <w:jc w:val="both"/>
        <w:rPr>
          <w:rFonts w:ascii="Arial" w:hAnsi="Arial" w:cs="Arial"/>
          <w:b/>
        </w:rPr>
      </w:pPr>
      <w:r>
        <w:rPr>
          <w:rFonts w:ascii="Arial" w:hAnsi="Arial" w:cs="Arial"/>
          <w:b/>
        </w:rPr>
        <w:t xml:space="preserve">8. SKLOP: </w:t>
      </w:r>
      <w:r w:rsidRPr="00E6568D">
        <w:rPr>
          <w:rFonts w:ascii="Arial" w:hAnsi="Arial" w:cs="Arial"/>
          <w:b/>
        </w:rPr>
        <w:t>PREVOZ UČEN</w:t>
      </w:r>
      <w:r>
        <w:rPr>
          <w:rFonts w:ascii="Arial" w:hAnsi="Arial" w:cs="Arial"/>
          <w:b/>
        </w:rPr>
        <w:t xml:space="preserve">CEV V OŠ LESKOVEC PRI KRŠKEM, </w:t>
      </w:r>
      <w:r w:rsidRPr="00E6568D">
        <w:rPr>
          <w:rFonts w:ascii="Arial" w:hAnsi="Arial" w:cs="Arial"/>
          <w:b/>
        </w:rPr>
        <w:t xml:space="preserve">OŠ VELIKI PODLOG </w:t>
      </w:r>
      <w:r>
        <w:rPr>
          <w:rFonts w:ascii="Arial" w:hAnsi="Arial" w:cs="Arial"/>
          <w:b/>
        </w:rPr>
        <w:t xml:space="preserve">IN OŠ DR. MIHAJLA ROSTOHARJA KRŠKO </w:t>
      </w:r>
      <w:r w:rsidRPr="00E6568D">
        <w:rPr>
          <w:rFonts w:ascii="Arial" w:hAnsi="Arial" w:cs="Arial"/>
          <w:b/>
        </w:rPr>
        <w:t>IZ  NASELIJ KERINOV GRM, STRAŽA PRI RAKI IN LOKE</w:t>
      </w:r>
    </w:p>
    <w:p w:rsidR="00C83B1B" w:rsidRPr="00C83B1B" w:rsidRDefault="00C83B1B" w:rsidP="00C83B1B">
      <w:pPr>
        <w:rPr>
          <w:lang w:eastAsia="zh-CN"/>
        </w:rPr>
      </w:pPr>
    </w:p>
    <w:p w:rsidR="00184D5A" w:rsidRDefault="00184D5A" w:rsidP="00184D5A">
      <w:pPr>
        <w:rPr>
          <w:lang w:eastAsia="zh-CN"/>
        </w:rPr>
      </w:pPr>
    </w:p>
    <w:p w:rsidR="00184D5A" w:rsidRPr="00721AFB" w:rsidRDefault="00E6568D" w:rsidP="00721AFB">
      <w:pPr>
        <w:pStyle w:val="Odstavekseznama"/>
        <w:numPr>
          <w:ilvl w:val="0"/>
          <w:numId w:val="41"/>
        </w:numPr>
        <w:jc w:val="both"/>
        <w:rPr>
          <w:rFonts w:ascii="Arial" w:hAnsi="Arial"/>
          <w:b/>
        </w:rPr>
      </w:pPr>
      <w:r w:rsidRPr="00721AFB">
        <w:rPr>
          <w:rFonts w:ascii="Arial" w:hAnsi="Arial"/>
          <w:b/>
        </w:rPr>
        <w:t>4. PREDMET JAVNEGA NAROČILA</w:t>
      </w:r>
      <w:r w:rsidR="007E2EDB" w:rsidRPr="00721AFB">
        <w:rPr>
          <w:rFonts w:ascii="Arial" w:hAnsi="Arial"/>
          <w:b/>
        </w:rPr>
        <w:t>-</w:t>
      </w:r>
    </w:p>
    <w:p w:rsidR="007E2EDB" w:rsidRDefault="007E2EDB" w:rsidP="00184D5A">
      <w:pPr>
        <w:jc w:val="both"/>
        <w:rPr>
          <w:rFonts w:ascii="Arial" w:hAnsi="Arial"/>
          <w:b/>
        </w:rPr>
      </w:pPr>
    </w:p>
    <w:p w:rsidR="007E2EDB" w:rsidRPr="007E2EDB" w:rsidRDefault="007E2EDB" w:rsidP="007E2EDB">
      <w:pPr>
        <w:jc w:val="both"/>
        <w:rPr>
          <w:rFonts w:ascii="Arial" w:hAnsi="Arial" w:cs="Arial"/>
        </w:rPr>
      </w:pPr>
      <w:r w:rsidRPr="007E2EDB">
        <w:rPr>
          <w:rFonts w:ascii="Arial" w:hAnsi="Arial" w:cs="Arial"/>
        </w:rPr>
        <w:t>Prevozi od 1. – 8. sklopa se b</w:t>
      </w:r>
      <w:r>
        <w:rPr>
          <w:rFonts w:ascii="Arial" w:hAnsi="Arial" w:cs="Arial"/>
        </w:rPr>
        <w:t>odo izvajali v šolskem letu 2021</w:t>
      </w:r>
      <w:r w:rsidRPr="007E2EDB">
        <w:rPr>
          <w:rFonts w:ascii="Arial" w:hAnsi="Arial" w:cs="Arial"/>
        </w:rPr>
        <w:t>/202</w:t>
      </w:r>
      <w:r>
        <w:rPr>
          <w:rFonts w:ascii="Arial" w:hAnsi="Arial" w:cs="Arial"/>
        </w:rPr>
        <w:t>2</w:t>
      </w:r>
      <w:r w:rsidRPr="007E2EDB">
        <w:rPr>
          <w:rFonts w:ascii="Arial" w:hAnsi="Arial" w:cs="Arial"/>
        </w:rPr>
        <w:t xml:space="preserve"> – od 1.9.2021 do vključno 24.6.2022, skupno 191 šolskih dni.</w:t>
      </w:r>
    </w:p>
    <w:p w:rsidR="007E2EDB" w:rsidRPr="007E2EDB" w:rsidRDefault="007E2EDB" w:rsidP="007E2EDB">
      <w:pPr>
        <w:jc w:val="both"/>
        <w:rPr>
          <w:rFonts w:ascii="Arial" w:hAnsi="Arial" w:cs="Arial"/>
        </w:rPr>
      </w:pPr>
    </w:p>
    <w:p w:rsidR="007E2EDB" w:rsidRPr="007E2EDB" w:rsidRDefault="007E2EDB" w:rsidP="007E2EDB">
      <w:pPr>
        <w:jc w:val="both"/>
        <w:rPr>
          <w:rFonts w:ascii="Arial" w:hAnsi="Arial" w:cs="Arial"/>
        </w:rPr>
      </w:pPr>
      <w:r w:rsidRPr="007E2EDB">
        <w:rPr>
          <w:rFonts w:ascii="Arial" w:hAnsi="Arial" w:cs="Arial"/>
        </w:rPr>
        <w:t>Prevozi za 9. sklop – mestni prevozi se bodo izvajali – od 1.9.2021 do vključno 31.8.2022.</w:t>
      </w:r>
    </w:p>
    <w:p w:rsidR="00E6568D" w:rsidRDefault="00E6568D" w:rsidP="00184D5A">
      <w:pPr>
        <w:jc w:val="both"/>
        <w:rPr>
          <w:rFonts w:ascii="Arial" w:hAnsi="Arial"/>
          <w:b/>
        </w:rPr>
      </w:pPr>
    </w:p>
    <w:p w:rsidR="00E6568D" w:rsidRPr="00E6568D" w:rsidRDefault="00E6568D" w:rsidP="00184D5A">
      <w:pPr>
        <w:jc w:val="both"/>
        <w:rPr>
          <w:rFonts w:ascii="Arial" w:hAnsi="Arial" w:cs="Arial"/>
        </w:rPr>
      </w:pPr>
      <w:r w:rsidRPr="00E6568D">
        <w:rPr>
          <w:rFonts w:ascii="Arial" w:hAnsi="Arial" w:cs="Arial"/>
        </w:rPr>
        <w:t>Javno naročilo se izvaja po sklopih:</w:t>
      </w:r>
    </w:p>
    <w:p w:rsidR="00E6568D" w:rsidRPr="00184D5A" w:rsidRDefault="00E6568D" w:rsidP="00184D5A">
      <w:pPr>
        <w:jc w:val="both"/>
        <w:rPr>
          <w:rFonts w:ascii="Arial" w:hAnsi="Arial"/>
        </w:rPr>
      </w:pPr>
    </w:p>
    <w:p w:rsidR="00E6568D" w:rsidRPr="00E6568D" w:rsidRDefault="00721AFB" w:rsidP="00E6568D">
      <w:pPr>
        <w:jc w:val="both"/>
        <w:rPr>
          <w:rFonts w:ascii="Arial" w:hAnsi="Arial" w:cs="Arial"/>
          <w:b/>
        </w:rPr>
      </w:pPr>
      <w:r>
        <w:rPr>
          <w:rFonts w:ascii="Arial" w:hAnsi="Arial" w:cs="Arial"/>
          <w:b/>
        </w:rPr>
        <w:t xml:space="preserve">8. </w:t>
      </w:r>
      <w:bookmarkStart w:id="2" w:name="_GoBack"/>
      <w:bookmarkEnd w:id="2"/>
      <w:r w:rsidR="00E6568D" w:rsidRPr="00E6568D">
        <w:rPr>
          <w:rFonts w:ascii="Arial" w:hAnsi="Arial" w:cs="Arial"/>
          <w:b/>
        </w:rPr>
        <w:t>SKLOP: PREVOZ UČEN</w:t>
      </w:r>
      <w:r w:rsidR="00E6568D">
        <w:rPr>
          <w:rFonts w:ascii="Arial" w:hAnsi="Arial" w:cs="Arial"/>
          <w:b/>
        </w:rPr>
        <w:t xml:space="preserve">CEV V OŠ LESKOVEC PRI KRŠKEM, </w:t>
      </w:r>
      <w:r w:rsidR="00E6568D" w:rsidRPr="00E6568D">
        <w:rPr>
          <w:rFonts w:ascii="Arial" w:hAnsi="Arial" w:cs="Arial"/>
          <w:b/>
        </w:rPr>
        <w:t xml:space="preserve">OŠ VELIKI PODLOG </w:t>
      </w:r>
      <w:r w:rsidR="00E6568D">
        <w:rPr>
          <w:rFonts w:ascii="Arial" w:hAnsi="Arial" w:cs="Arial"/>
          <w:b/>
        </w:rPr>
        <w:t>IN OŠ DR. MIHAJLA ROSTOHARJA</w:t>
      </w:r>
      <w:r w:rsidR="00C83B1B">
        <w:rPr>
          <w:rFonts w:ascii="Arial" w:hAnsi="Arial" w:cs="Arial"/>
          <w:b/>
        </w:rPr>
        <w:t xml:space="preserve"> KRŠKO</w:t>
      </w:r>
      <w:r w:rsidR="00E6568D">
        <w:rPr>
          <w:rFonts w:ascii="Arial" w:hAnsi="Arial" w:cs="Arial"/>
          <w:b/>
        </w:rPr>
        <w:t xml:space="preserve"> </w:t>
      </w:r>
      <w:r w:rsidR="00E6568D" w:rsidRPr="00E6568D">
        <w:rPr>
          <w:rFonts w:ascii="Arial" w:hAnsi="Arial" w:cs="Arial"/>
          <w:b/>
        </w:rPr>
        <w:t>IZ  NASELIJ KERINOV GRM, STRAŽA PRI RAKI IN LOKE</w:t>
      </w:r>
    </w:p>
    <w:p w:rsidR="00E6568D" w:rsidRPr="00E6568D" w:rsidRDefault="00E6568D" w:rsidP="00E6568D">
      <w:pPr>
        <w:jc w:val="both"/>
        <w:rPr>
          <w:rFonts w:ascii="Arial" w:hAnsi="Arial" w:cs="Arial"/>
        </w:rPr>
      </w:pPr>
    </w:p>
    <w:p w:rsidR="00E6568D" w:rsidRPr="00E6568D" w:rsidRDefault="00E6568D" w:rsidP="00E6568D">
      <w:pPr>
        <w:jc w:val="both"/>
        <w:rPr>
          <w:rFonts w:ascii="Arial" w:hAnsi="Arial" w:cs="Arial"/>
        </w:rPr>
      </w:pPr>
      <w:r w:rsidRPr="00E6568D">
        <w:rPr>
          <w:rFonts w:ascii="Arial" w:hAnsi="Arial" w:cs="Arial"/>
        </w:rPr>
        <w:t>Zajema vse prevoze učen</w:t>
      </w:r>
      <w:r>
        <w:rPr>
          <w:rFonts w:ascii="Arial" w:hAnsi="Arial" w:cs="Arial"/>
        </w:rPr>
        <w:t>cev v  OŠ Leskovec pri Krškem,</w:t>
      </w:r>
      <w:r w:rsidRPr="00E6568D">
        <w:rPr>
          <w:rFonts w:ascii="Arial" w:hAnsi="Arial" w:cs="Arial"/>
        </w:rPr>
        <w:t xml:space="preserve"> OŠ Veliki Podlog</w:t>
      </w:r>
      <w:r>
        <w:rPr>
          <w:rFonts w:ascii="Arial" w:hAnsi="Arial" w:cs="Arial"/>
        </w:rPr>
        <w:t xml:space="preserve"> in OŠ dr. Mihajla Rostoharja Krško</w:t>
      </w:r>
      <w:r w:rsidRPr="00E6568D">
        <w:rPr>
          <w:rFonts w:ascii="Arial" w:hAnsi="Arial" w:cs="Arial"/>
        </w:rPr>
        <w:t xml:space="preserve"> iz naselij Kerinov grm, Straže pri Raki in Loke v šolo in domov.</w:t>
      </w:r>
    </w:p>
    <w:p w:rsidR="00184D5A" w:rsidRDefault="00184D5A" w:rsidP="00184D5A">
      <w:pPr>
        <w:rPr>
          <w:lang w:eastAsia="zh-CN"/>
        </w:rPr>
      </w:pPr>
    </w:p>
    <w:p w:rsidR="00D34964" w:rsidRDefault="00D34964" w:rsidP="00184D5A">
      <w:pPr>
        <w:rPr>
          <w:lang w:eastAsia="zh-CN"/>
        </w:rPr>
      </w:pPr>
    </w:p>
    <w:p w:rsidR="00D34964" w:rsidRDefault="00D34964" w:rsidP="00184D5A">
      <w:pPr>
        <w:rPr>
          <w:lang w:eastAsia="zh-CN"/>
        </w:rPr>
      </w:pPr>
    </w:p>
    <w:p w:rsidR="00D34964" w:rsidRPr="00721AFB" w:rsidRDefault="00050F7A" w:rsidP="00721AFB">
      <w:pPr>
        <w:pStyle w:val="Odstavekseznama"/>
        <w:numPr>
          <w:ilvl w:val="0"/>
          <w:numId w:val="41"/>
        </w:numPr>
        <w:rPr>
          <w:rFonts w:ascii="Arial" w:hAnsi="Arial" w:cs="Arial"/>
          <w:b/>
          <w:lang w:eastAsia="zh-CN"/>
        </w:rPr>
      </w:pPr>
      <w:r w:rsidRPr="00721AFB">
        <w:rPr>
          <w:rFonts w:ascii="Arial" w:hAnsi="Arial" w:cs="Arial"/>
          <w:b/>
          <w:lang w:eastAsia="zh-CN"/>
        </w:rPr>
        <w:t xml:space="preserve">2.1.3.3 </w:t>
      </w:r>
      <w:bookmarkStart w:id="3" w:name="_Toc41394794"/>
      <w:r w:rsidRPr="00721AFB">
        <w:rPr>
          <w:rFonts w:ascii="Arial" w:hAnsi="Arial" w:cs="Arial"/>
          <w:b/>
        </w:rPr>
        <w:t>Tehnična in strokovna sposobnost</w:t>
      </w:r>
      <w:bookmarkEnd w:id="3"/>
    </w:p>
    <w:p w:rsidR="00D34964" w:rsidRDefault="00D34964" w:rsidP="00184D5A">
      <w:pPr>
        <w:rPr>
          <w:lang w:eastAsia="zh-CN"/>
        </w:rPr>
      </w:pPr>
    </w:p>
    <w:p w:rsidR="00D34964" w:rsidRDefault="00D34964" w:rsidP="00184D5A">
      <w:pPr>
        <w:rPr>
          <w:lang w:eastAsia="zh-CN"/>
        </w:rPr>
      </w:pPr>
    </w:p>
    <w:p w:rsidR="00050F7A" w:rsidRPr="00050F7A" w:rsidRDefault="00050F7A" w:rsidP="00050F7A">
      <w:pPr>
        <w:shd w:val="clear" w:color="auto" w:fill="FFFFFF"/>
        <w:spacing w:line="0" w:lineRule="atLeast"/>
        <w:jc w:val="both"/>
        <w:rPr>
          <w:rFonts w:ascii="Arial" w:eastAsia="Times New Roman" w:hAnsi="Arial" w:cs="Arial"/>
          <w:b/>
          <w:snapToGrid w:val="0"/>
          <w:color w:val="000000"/>
          <w:u w:val="single"/>
          <w:lang w:eastAsia="sl-SI"/>
        </w:rPr>
      </w:pPr>
      <w:r w:rsidRPr="00050F7A">
        <w:rPr>
          <w:rFonts w:ascii="Arial" w:eastAsia="Times New Roman" w:hAnsi="Arial" w:cs="Arial"/>
          <w:b/>
          <w:snapToGrid w:val="0"/>
          <w:color w:val="000000"/>
          <w:u w:val="single"/>
          <w:lang w:eastAsia="sl-SI"/>
        </w:rPr>
        <w:t>8. SKLOP: PREVOZ UČENCEV</w:t>
      </w:r>
      <w:r>
        <w:rPr>
          <w:rFonts w:ascii="Arial" w:eastAsia="Times New Roman" w:hAnsi="Arial" w:cs="Arial"/>
          <w:b/>
          <w:snapToGrid w:val="0"/>
          <w:color w:val="000000"/>
          <w:u w:val="single"/>
          <w:lang w:eastAsia="sl-SI"/>
        </w:rPr>
        <w:t xml:space="preserve"> V OŠ LESKOVEC PRI KRŠKEM, </w:t>
      </w:r>
      <w:r w:rsidRPr="00050F7A">
        <w:rPr>
          <w:rFonts w:ascii="Arial" w:eastAsia="Times New Roman" w:hAnsi="Arial" w:cs="Arial"/>
          <w:b/>
          <w:snapToGrid w:val="0"/>
          <w:color w:val="000000"/>
          <w:u w:val="single"/>
          <w:lang w:eastAsia="sl-SI"/>
        </w:rPr>
        <w:t>OŠ VELIKI PODLOG</w:t>
      </w:r>
      <w:r>
        <w:rPr>
          <w:rFonts w:ascii="Arial" w:eastAsia="Times New Roman" w:hAnsi="Arial" w:cs="Arial"/>
          <w:b/>
          <w:snapToGrid w:val="0"/>
          <w:color w:val="000000"/>
          <w:u w:val="single"/>
          <w:lang w:eastAsia="sl-SI"/>
        </w:rPr>
        <w:t xml:space="preserve"> IN OŠ DR. MIHAJLA ROSTOHARJA</w:t>
      </w:r>
      <w:r w:rsidRPr="00050F7A">
        <w:rPr>
          <w:rFonts w:ascii="Arial" w:eastAsia="Times New Roman" w:hAnsi="Arial" w:cs="Arial"/>
          <w:b/>
          <w:snapToGrid w:val="0"/>
          <w:color w:val="000000"/>
          <w:u w:val="single"/>
          <w:lang w:eastAsia="sl-SI"/>
        </w:rPr>
        <w:t xml:space="preserve"> IZ NASELIJ KERINOV GRM, STRAŽE PRI RAKI IN LOKE </w:t>
      </w:r>
    </w:p>
    <w:p w:rsidR="00D34964" w:rsidRDefault="00D34964" w:rsidP="00184D5A">
      <w:pPr>
        <w:rPr>
          <w:lang w:eastAsia="zh-CN"/>
        </w:rPr>
      </w:pPr>
    </w:p>
    <w:p w:rsidR="00D34964" w:rsidRDefault="00D34964" w:rsidP="00184D5A">
      <w:pPr>
        <w:rPr>
          <w:lang w:eastAsia="zh-CN"/>
        </w:rPr>
      </w:pPr>
    </w:p>
    <w:p w:rsidR="0050413A" w:rsidRDefault="0050413A" w:rsidP="0050413A">
      <w:pPr>
        <w:jc w:val="both"/>
        <w:rPr>
          <w:rFonts w:ascii="Arial" w:hAnsi="Arial" w:cs="Arial"/>
          <w:b/>
        </w:rPr>
      </w:pPr>
    </w:p>
    <w:p w:rsidR="0050413A" w:rsidRDefault="0050413A" w:rsidP="0050413A">
      <w:pPr>
        <w:jc w:val="both"/>
        <w:rPr>
          <w:rFonts w:ascii="Arial" w:hAnsi="Arial" w:cs="Arial"/>
          <w:lang w:eastAsia="zh-CN"/>
        </w:rPr>
      </w:pPr>
      <w:r>
        <w:rPr>
          <w:rFonts w:ascii="Arial" w:hAnsi="Arial" w:cs="Arial"/>
        </w:rPr>
        <w:t>Naročnik objavlja popravljen obrazec</w:t>
      </w:r>
      <w:r w:rsidR="00F504F9">
        <w:rPr>
          <w:rFonts w:ascii="Arial" w:hAnsi="Arial" w:cs="Arial"/>
        </w:rPr>
        <w:t xml:space="preserve"> </w:t>
      </w:r>
      <w:r w:rsidR="00F504F9" w:rsidRPr="00F504F9">
        <w:rPr>
          <w:rFonts w:ascii="Arial" w:hAnsi="Arial" w:cs="Arial"/>
          <w:b/>
          <w:u w:val="single"/>
        </w:rPr>
        <w:t>povzetek ponudbe, ponudba in vzorec pogodbe</w:t>
      </w:r>
      <w:r w:rsidR="00F504F9">
        <w:rPr>
          <w:rFonts w:ascii="Arial" w:hAnsi="Arial" w:cs="Arial"/>
        </w:rPr>
        <w:t>, ki jih</w:t>
      </w:r>
      <w:r>
        <w:rPr>
          <w:rFonts w:ascii="Arial" w:hAnsi="Arial" w:cs="Arial"/>
        </w:rPr>
        <w:t xml:space="preserve"> morajo ponudniki upoštevati in uporabiti pri oddaji ponudbe.</w:t>
      </w:r>
    </w:p>
    <w:p w:rsidR="0050413A" w:rsidRPr="000B0710" w:rsidRDefault="0050413A" w:rsidP="0050413A">
      <w:pPr>
        <w:jc w:val="both"/>
        <w:rPr>
          <w:rFonts w:ascii="Arial" w:hAnsi="Arial" w:cs="Arial"/>
          <w:lang w:eastAsia="zh-CN"/>
        </w:rPr>
      </w:pPr>
    </w:p>
    <w:p w:rsidR="0050413A" w:rsidRPr="00372B93" w:rsidRDefault="0050413A" w:rsidP="0050413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50413A" w:rsidRPr="00372B93" w:rsidRDefault="0050413A" w:rsidP="0050413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50413A" w:rsidRPr="00372B93" w:rsidRDefault="0050413A" w:rsidP="0050413A">
      <w:pPr>
        <w:widowControl w:val="0"/>
        <w:autoSpaceDE w:val="0"/>
        <w:autoSpaceDN w:val="0"/>
        <w:adjustRightInd w:val="0"/>
        <w:jc w:val="right"/>
        <w:rPr>
          <w:rFonts w:ascii="Arial" w:eastAsia="Times New Roman" w:hAnsi="Arial" w:cs="Arial"/>
          <w:b/>
          <w:color w:val="000000"/>
          <w:spacing w:val="2"/>
          <w:lang w:eastAsia="sl-SI"/>
        </w:rPr>
      </w:pPr>
      <w:r w:rsidRPr="00372B93">
        <w:rPr>
          <w:rFonts w:ascii="Arial" w:eastAsia="Times New Roman" w:hAnsi="Arial" w:cs="Arial"/>
          <w:lang w:eastAsia="sl-SI"/>
        </w:rPr>
        <w:t>in črpanje EU sredstev</w:t>
      </w:r>
    </w:p>
    <w:p w:rsidR="00D34964" w:rsidRDefault="00D34964" w:rsidP="00184D5A">
      <w:pPr>
        <w:rPr>
          <w:rFonts w:ascii="Arial" w:hAnsi="Arial" w:cs="Arial"/>
        </w:rPr>
      </w:pPr>
    </w:p>
    <w:p w:rsidR="00F504F9" w:rsidRDefault="00F504F9" w:rsidP="00184D5A">
      <w:pPr>
        <w:rPr>
          <w:rFonts w:ascii="Arial" w:hAnsi="Arial" w:cs="Arial"/>
        </w:rPr>
      </w:pPr>
    </w:p>
    <w:p w:rsidR="00F504F9" w:rsidRDefault="00F504F9" w:rsidP="00184D5A">
      <w:pPr>
        <w:rPr>
          <w:lang w:eastAsia="zh-CN"/>
        </w:rPr>
      </w:pPr>
    </w:p>
    <w:p w:rsidR="00D34964" w:rsidRDefault="00D34964" w:rsidP="00184D5A">
      <w:pPr>
        <w:rPr>
          <w:lang w:eastAsia="zh-CN"/>
        </w:rPr>
      </w:pPr>
    </w:p>
    <w:p w:rsidR="00D34964" w:rsidRDefault="00D34964" w:rsidP="00184D5A">
      <w:pPr>
        <w:rPr>
          <w:lang w:eastAsia="zh-CN"/>
        </w:rPr>
      </w:pPr>
    </w:p>
    <w:p w:rsidR="00721AFB" w:rsidRDefault="00721AFB" w:rsidP="00184D5A">
      <w:pPr>
        <w:rPr>
          <w:lang w:eastAsia="zh-CN"/>
        </w:rPr>
      </w:pPr>
    </w:p>
    <w:p w:rsidR="00721AFB" w:rsidRDefault="00721AFB" w:rsidP="00184D5A">
      <w:pPr>
        <w:rPr>
          <w:lang w:eastAsia="zh-CN"/>
        </w:rPr>
      </w:pPr>
    </w:p>
    <w:p w:rsidR="00D34964" w:rsidRDefault="00D34964" w:rsidP="00184D5A">
      <w:pPr>
        <w:rPr>
          <w:lang w:eastAsia="zh-CN"/>
        </w:rPr>
      </w:pPr>
    </w:p>
    <w:p w:rsidR="00721AFB" w:rsidRDefault="00721AFB" w:rsidP="00184D5A">
      <w:pPr>
        <w:rPr>
          <w:lang w:eastAsia="zh-CN"/>
        </w:rPr>
      </w:pPr>
    </w:p>
    <w:p w:rsidR="00721AFB" w:rsidRDefault="00721AFB" w:rsidP="00184D5A">
      <w:pPr>
        <w:rPr>
          <w:lang w:eastAsia="zh-CN"/>
        </w:rPr>
      </w:pPr>
    </w:p>
    <w:p w:rsidR="00D34964" w:rsidRDefault="00D34964" w:rsidP="00184D5A">
      <w:pPr>
        <w:rPr>
          <w:lang w:eastAsia="zh-CN"/>
        </w:rPr>
      </w:pPr>
    </w:p>
    <w:p w:rsidR="00D34964" w:rsidRPr="00D34964" w:rsidRDefault="00D34964" w:rsidP="00D34964">
      <w:pPr>
        <w:spacing w:after="120"/>
        <w:jc w:val="right"/>
        <w:rPr>
          <w:rFonts w:ascii="Arial" w:eastAsia="Times New Roman" w:hAnsi="Arial" w:cs="Arial"/>
          <w:b/>
          <w:i/>
          <w:lang w:eastAsia="sl-SI"/>
        </w:rPr>
      </w:pPr>
      <w:r w:rsidRPr="00D34964">
        <w:rPr>
          <w:rFonts w:ascii="Arial" w:eastAsia="Times New Roman" w:hAnsi="Arial" w:cs="Arial"/>
          <w:b/>
          <w:i/>
          <w:lang w:eastAsia="sl-SI"/>
        </w:rPr>
        <w:lastRenderedPageBreak/>
        <w:t>POVZETEK PONUDBE</w:t>
      </w:r>
    </w:p>
    <w:p w:rsidR="00D34964" w:rsidRPr="00D34964" w:rsidRDefault="00D34964" w:rsidP="00D34964">
      <w:pPr>
        <w:spacing w:after="120"/>
        <w:jc w:val="right"/>
        <w:rPr>
          <w:rFonts w:ascii="Arial" w:eastAsia="Times New Roman" w:hAnsi="Arial" w:cs="Arial"/>
          <w:b/>
          <w:i/>
          <w:lang w:eastAsia="sl-SI"/>
        </w:rPr>
      </w:pPr>
    </w:p>
    <w:p w:rsidR="00D34964" w:rsidRPr="00D34964" w:rsidRDefault="00D34964" w:rsidP="00D34964">
      <w:pPr>
        <w:spacing w:after="120"/>
        <w:jc w:val="center"/>
        <w:rPr>
          <w:rFonts w:ascii="Arial" w:eastAsia="Times New Roman" w:hAnsi="Arial" w:cs="Arial"/>
          <w:b/>
          <w:i/>
          <w:lang w:eastAsia="sl-SI"/>
        </w:rPr>
      </w:pPr>
      <w:r w:rsidRPr="00D34964">
        <w:rPr>
          <w:rFonts w:ascii="Arial" w:eastAsia="Times New Roman" w:hAnsi="Arial" w:cs="Arial"/>
          <w:b/>
          <w:i/>
          <w:lang w:eastAsia="sl-SI"/>
        </w:rPr>
        <w:t>PONUDBA – predračun št. _________________________</w:t>
      </w:r>
    </w:p>
    <w:p w:rsidR="00D34964" w:rsidRPr="00D34964" w:rsidRDefault="00D34964" w:rsidP="00D34964">
      <w:pPr>
        <w:spacing w:after="120"/>
        <w:jc w:val="center"/>
        <w:rPr>
          <w:rFonts w:ascii="Arial" w:eastAsia="Times New Roman" w:hAnsi="Arial" w:cs="Arial"/>
          <w:b/>
          <w:i/>
          <w:lang w:eastAsia="sl-SI"/>
        </w:rPr>
      </w:pPr>
    </w:p>
    <w:p w:rsidR="00D34964" w:rsidRPr="00D34964" w:rsidRDefault="00D34964" w:rsidP="00D34964">
      <w:pPr>
        <w:widowControl w:val="0"/>
        <w:shd w:val="clear" w:color="auto" w:fill="FFFFFF"/>
        <w:autoSpaceDE w:val="0"/>
        <w:autoSpaceDN w:val="0"/>
        <w:adjustRightInd w:val="0"/>
        <w:ind w:left="51"/>
        <w:rPr>
          <w:rFonts w:ascii="Arial" w:hAnsi="Arial" w:cs="Arial"/>
          <w:b/>
          <w:snapToGrid w:val="0"/>
          <w:color w:val="000000"/>
        </w:rPr>
      </w:pPr>
      <w:r w:rsidRPr="00D34964">
        <w:rPr>
          <w:rFonts w:ascii="Arial" w:hAnsi="Arial" w:cs="Arial"/>
          <w:b/>
          <w:snapToGrid w:val="0"/>
          <w:color w:val="000000"/>
        </w:rPr>
        <w:t>Predmet naročila: »Opravljanje prevozov v občini Krško v šolskem letu 2021/2022«</w:t>
      </w:r>
    </w:p>
    <w:p w:rsidR="00D34964" w:rsidRPr="00D34964" w:rsidRDefault="00D34964" w:rsidP="00D34964">
      <w:pPr>
        <w:widowControl w:val="0"/>
        <w:shd w:val="clear" w:color="auto" w:fill="FFFFFF"/>
        <w:autoSpaceDE w:val="0"/>
        <w:autoSpaceDN w:val="0"/>
        <w:adjustRightInd w:val="0"/>
        <w:ind w:left="51"/>
        <w:rPr>
          <w:rFonts w:ascii="Arial" w:hAnsi="Arial" w:cs="Arial"/>
          <w:b/>
          <w:snapToGrid w:val="0"/>
          <w:color w:val="000000"/>
        </w:rPr>
      </w:pPr>
    </w:p>
    <w:p w:rsidR="00D34964" w:rsidRPr="00D34964" w:rsidRDefault="00D34964" w:rsidP="00D34964">
      <w:pPr>
        <w:widowControl w:val="0"/>
        <w:shd w:val="clear" w:color="auto" w:fill="FFFFFF"/>
        <w:autoSpaceDE w:val="0"/>
        <w:autoSpaceDN w:val="0"/>
        <w:adjustRightInd w:val="0"/>
        <w:ind w:left="51"/>
        <w:rPr>
          <w:rFonts w:ascii="Arial" w:hAnsi="Arial" w:cs="Arial"/>
          <w:b/>
          <w:snapToGrid w:val="0"/>
          <w:color w:val="000000"/>
        </w:rPr>
      </w:pPr>
      <w:r w:rsidRPr="00D34964">
        <w:rPr>
          <w:rFonts w:ascii="Arial" w:hAnsi="Arial" w:cs="Arial"/>
          <w:b/>
          <w:snapToGrid w:val="0"/>
          <w:color w:val="000000"/>
        </w:rPr>
        <w:t>Naročnik: Občina Krško</w:t>
      </w:r>
    </w:p>
    <w:p w:rsidR="00D34964" w:rsidRPr="00D34964" w:rsidRDefault="00D34964" w:rsidP="00D34964">
      <w:pPr>
        <w:widowControl w:val="0"/>
        <w:shd w:val="clear" w:color="auto" w:fill="FFFFFF"/>
        <w:autoSpaceDE w:val="0"/>
        <w:autoSpaceDN w:val="0"/>
        <w:adjustRightInd w:val="0"/>
        <w:ind w:left="51"/>
        <w:rPr>
          <w:rFonts w:ascii="Arial" w:hAnsi="Arial" w:cs="Arial"/>
          <w:b/>
          <w:snapToGrid w:val="0"/>
          <w:color w:val="000000"/>
        </w:rPr>
      </w:pPr>
    </w:p>
    <w:p w:rsidR="00D34964" w:rsidRPr="00D34964" w:rsidRDefault="00D34964" w:rsidP="00D34964">
      <w:pPr>
        <w:widowControl w:val="0"/>
        <w:shd w:val="clear" w:color="auto" w:fill="FFFFFF"/>
        <w:autoSpaceDE w:val="0"/>
        <w:autoSpaceDN w:val="0"/>
        <w:adjustRightInd w:val="0"/>
        <w:ind w:left="51"/>
        <w:rPr>
          <w:rFonts w:ascii="Arial" w:hAnsi="Arial" w:cs="Arial"/>
          <w:b/>
          <w:snapToGrid w:val="0"/>
          <w:color w:val="000000"/>
        </w:rPr>
      </w:pPr>
    </w:p>
    <w:p w:rsidR="00D34964" w:rsidRPr="00D34964" w:rsidRDefault="00D34964" w:rsidP="00D34964">
      <w:pPr>
        <w:widowControl w:val="0"/>
        <w:shd w:val="clear" w:color="auto" w:fill="FFFFFF"/>
        <w:autoSpaceDE w:val="0"/>
        <w:autoSpaceDN w:val="0"/>
        <w:adjustRightInd w:val="0"/>
        <w:ind w:left="51"/>
        <w:rPr>
          <w:rFonts w:ascii="Arial" w:hAnsi="Arial" w:cs="Arial"/>
          <w:b/>
          <w:snapToGrid w:val="0"/>
          <w:color w:val="000000"/>
        </w:rPr>
      </w:pPr>
      <w:r w:rsidRPr="00D34964">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D34964" w:rsidRPr="00D34964" w:rsidTr="00B0651E">
        <w:tc>
          <w:tcPr>
            <w:tcW w:w="9291" w:type="dxa"/>
          </w:tcPr>
          <w:p w:rsidR="00D34964" w:rsidRPr="00D34964" w:rsidRDefault="00D34964" w:rsidP="00D34964">
            <w:pPr>
              <w:widowControl w:val="0"/>
              <w:autoSpaceDE w:val="0"/>
              <w:autoSpaceDN w:val="0"/>
              <w:adjustRightInd w:val="0"/>
              <w:rPr>
                <w:rFonts w:ascii="Arial" w:hAnsi="Arial" w:cs="Arial"/>
                <w:b/>
                <w:snapToGrid w:val="0"/>
                <w:color w:val="000000"/>
              </w:rPr>
            </w:pPr>
          </w:p>
          <w:p w:rsidR="00D34964" w:rsidRPr="00D34964" w:rsidRDefault="00D34964" w:rsidP="00D34964">
            <w:pPr>
              <w:widowControl w:val="0"/>
              <w:autoSpaceDE w:val="0"/>
              <w:autoSpaceDN w:val="0"/>
              <w:adjustRightInd w:val="0"/>
              <w:rPr>
                <w:rFonts w:ascii="Arial" w:hAnsi="Arial" w:cs="Arial"/>
                <w:b/>
                <w:snapToGrid w:val="0"/>
                <w:color w:val="000000"/>
              </w:rPr>
            </w:pPr>
          </w:p>
          <w:p w:rsidR="00D34964" w:rsidRPr="00D34964" w:rsidRDefault="00D34964" w:rsidP="00D34964">
            <w:pPr>
              <w:widowControl w:val="0"/>
              <w:autoSpaceDE w:val="0"/>
              <w:autoSpaceDN w:val="0"/>
              <w:adjustRightInd w:val="0"/>
              <w:rPr>
                <w:rFonts w:ascii="Arial" w:hAnsi="Arial" w:cs="Arial"/>
                <w:b/>
                <w:snapToGrid w:val="0"/>
                <w:color w:val="000000"/>
              </w:rPr>
            </w:pPr>
          </w:p>
        </w:tc>
      </w:tr>
    </w:tbl>
    <w:p w:rsidR="00D34964" w:rsidRPr="00D34964" w:rsidRDefault="00D34964" w:rsidP="00D34964">
      <w:pPr>
        <w:spacing w:after="120"/>
        <w:jc w:val="both"/>
        <w:rPr>
          <w:rFonts w:ascii="Arial" w:eastAsia="Times New Roman" w:hAnsi="Arial" w:cs="Arial"/>
          <w:b/>
          <w:i/>
          <w:lang w:eastAsia="sl-SI"/>
        </w:rPr>
      </w:pPr>
    </w:p>
    <w:p w:rsidR="00D34964" w:rsidRPr="00D34964" w:rsidRDefault="00D34964" w:rsidP="00D34964">
      <w:pPr>
        <w:keepNext/>
        <w:keepLines/>
        <w:spacing w:line="276" w:lineRule="auto"/>
        <w:jc w:val="both"/>
        <w:rPr>
          <w:rFonts w:ascii="Arial" w:hAnsi="Arial" w:cs="Arial"/>
          <w:b/>
          <w:spacing w:val="-7"/>
        </w:rPr>
      </w:pPr>
      <w:r w:rsidRPr="00D34964">
        <w:rPr>
          <w:rFonts w:ascii="Arial" w:hAnsi="Arial" w:cs="Arial"/>
          <w:b/>
          <w:spacing w:val="-7"/>
        </w:rPr>
        <w:t>SKUPAJ PONUDBENE CENE PO SKLOPIH:</w:t>
      </w:r>
    </w:p>
    <w:p w:rsidR="00D34964" w:rsidRPr="00D34964" w:rsidRDefault="00D34964" w:rsidP="00D34964">
      <w:pPr>
        <w:keepNext/>
        <w:keepLines/>
        <w:spacing w:line="276" w:lineRule="auto"/>
        <w:jc w:val="both"/>
        <w:rPr>
          <w:rFonts w:ascii="Arial" w:hAnsi="Arial" w:cs="Arial"/>
          <w:b/>
          <w:spacing w:val="-7"/>
        </w:rPr>
      </w:pPr>
    </w:p>
    <w:tbl>
      <w:tblPr>
        <w:tblW w:w="9062" w:type="dxa"/>
        <w:tblCellMar>
          <w:left w:w="70" w:type="dxa"/>
          <w:right w:w="70" w:type="dxa"/>
        </w:tblCellMar>
        <w:tblLook w:val="04A0" w:firstRow="1" w:lastRow="0" w:firstColumn="1" w:lastColumn="0" w:noHBand="0" w:noVBand="1"/>
      </w:tblPr>
      <w:tblGrid>
        <w:gridCol w:w="4106"/>
        <w:gridCol w:w="1985"/>
        <w:gridCol w:w="2971"/>
      </w:tblGrid>
      <w:tr w:rsidR="00D34964" w:rsidRPr="00D34964" w:rsidTr="00B0651E">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964" w:rsidRPr="00D34964" w:rsidRDefault="00D34964" w:rsidP="00D34964">
            <w:pPr>
              <w:rPr>
                <w:rFonts w:ascii="Arial" w:eastAsia="Times New Roman" w:hAnsi="Arial" w:cs="Arial"/>
                <w:b/>
                <w:bCs/>
                <w:color w:val="000000"/>
                <w:lang w:eastAsia="sl-SI"/>
              </w:rPr>
            </w:pPr>
            <w:r w:rsidRPr="00D34964">
              <w:rPr>
                <w:rFonts w:ascii="Arial" w:eastAsia="Times New Roman" w:hAnsi="Arial" w:cs="Arial"/>
                <w:b/>
                <w:bCs/>
                <w:color w:val="000000"/>
                <w:lang w:eastAsia="sl-SI"/>
              </w:rPr>
              <w:t>NAZIV SKLOPA</w:t>
            </w:r>
          </w:p>
        </w:tc>
        <w:tc>
          <w:tcPr>
            <w:tcW w:w="1985" w:type="dxa"/>
            <w:tcBorders>
              <w:top w:val="single" w:sz="4" w:space="0" w:color="auto"/>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r w:rsidRPr="00D34964">
              <w:rPr>
                <w:rFonts w:ascii="Arial" w:eastAsia="Times New Roman" w:hAnsi="Arial" w:cs="Arial"/>
                <w:b/>
                <w:bCs/>
                <w:color w:val="000000"/>
                <w:lang w:eastAsia="sl-SI"/>
              </w:rPr>
              <w:t>PONUDBENA VREDNOST Z DDV</w:t>
            </w:r>
          </w:p>
        </w:tc>
        <w:tc>
          <w:tcPr>
            <w:tcW w:w="2971" w:type="dxa"/>
            <w:tcBorders>
              <w:top w:val="single" w:sz="4" w:space="0" w:color="auto"/>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r w:rsidRPr="00D34964">
              <w:rPr>
                <w:rFonts w:ascii="Arial" w:eastAsia="Times New Roman" w:hAnsi="Arial" w:cs="Arial"/>
                <w:b/>
                <w:bCs/>
                <w:color w:val="000000"/>
                <w:lang w:eastAsia="sl-SI"/>
              </w:rPr>
              <w:t>Z BESEDO</w:t>
            </w: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D34964" w:rsidRPr="00D34964" w:rsidRDefault="00D34964" w:rsidP="00D34964">
            <w:pPr>
              <w:jc w:val="both"/>
              <w:rPr>
                <w:rFonts w:ascii="Arial" w:hAnsi="Arial"/>
              </w:rPr>
            </w:pPr>
            <w:r w:rsidRPr="00D34964">
              <w:rPr>
                <w:rFonts w:ascii="Arial" w:hAnsi="Arial"/>
              </w:rPr>
              <w:t>SKLOP 1: PREVOZI UČENCEV V OSNOVNO ŠOLO ADAMA BOHORIČA BRESTANICA</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D34964" w:rsidRPr="00D34964" w:rsidRDefault="00D34964" w:rsidP="00D34964">
            <w:pPr>
              <w:jc w:val="both"/>
              <w:rPr>
                <w:rFonts w:ascii="Arial" w:hAnsi="Arial"/>
              </w:rPr>
            </w:pPr>
            <w:r w:rsidRPr="00D34964">
              <w:rPr>
                <w:rFonts w:ascii="Arial" w:hAnsi="Arial"/>
              </w:rPr>
              <w:t xml:space="preserve">SKLOP 2: PREVOZI UČENCEV V OSNOVNO ŠOLO PODBOČJE                </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D34964" w:rsidRPr="00D34964" w:rsidRDefault="00D34964" w:rsidP="00D34964">
            <w:pPr>
              <w:jc w:val="both"/>
              <w:rPr>
                <w:rFonts w:ascii="Arial" w:hAnsi="Arial"/>
              </w:rPr>
            </w:pPr>
            <w:r w:rsidRPr="00D34964">
              <w:rPr>
                <w:rFonts w:ascii="Arial" w:hAnsi="Arial"/>
              </w:rPr>
              <w:t xml:space="preserve">SKLOP 3: PREVOZI UČENCEV V OSNOVNO ŠOLO RAKA </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D34964" w:rsidRPr="00D34964" w:rsidRDefault="00D34964" w:rsidP="00D34964">
            <w:pPr>
              <w:jc w:val="both"/>
              <w:rPr>
                <w:rFonts w:ascii="Arial" w:hAnsi="Arial"/>
              </w:rPr>
            </w:pPr>
            <w:r w:rsidRPr="00D34964">
              <w:rPr>
                <w:rFonts w:ascii="Arial" w:hAnsi="Arial"/>
              </w:rPr>
              <w:t>SKLOP 4: PREVOZI UČENCEV V OSNOVNO ŠOLO LESKOVEC PRI KRŠKEM</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D34964" w:rsidRPr="00D34964" w:rsidRDefault="00D34964" w:rsidP="00D34964">
            <w:pPr>
              <w:jc w:val="both"/>
              <w:rPr>
                <w:rFonts w:ascii="Arial" w:hAnsi="Arial"/>
              </w:rPr>
            </w:pPr>
            <w:r w:rsidRPr="00D34964">
              <w:rPr>
                <w:rFonts w:ascii="Arial" w:hAnsi="Arial"/>
              </w:rPr>
              <w:t xml:space="preserve">SKLOP 5: PREVOZI UČENCEV V OSNOVNO ŠOLO JURIJA DALMATINA KRŠKO            </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D34964" w:rsidRPr="00D34964" w:rsidRDefault="00D34964" w:rsidP="00D34964">
            <w:pPr>
              <w:jc w:val="both"/>
              <w:rPr>
                <w:rFonts w:ascii="Arial" w:hAnsi="Arial"/>
              </w:rPr>
            </w:pPr>
            <w:r w:rsidRPr="00D34964">
              <w:rPr>
                <w:rFonts w:ascii="Arial" w:hAnsi="Arial"/>
              </w:rPr>
              <w:t xml:space="preserve">SKLOP 6: PREVOZI UČENCEV V OSNOVNO ŠOLO KOPRIVNICA                </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D34964" w:rsidRPr="00D34964" w:rsidRDefault="00D34964" w:rsidP="00D34964">
            <w:pPr>
              <w:jc w:val="both"/>
              <w:rPr>
                <w:rFonts w:ascii="Arial" w:hAnsi="Arial"/>
              </w:rPr>
            </w:pPr>
            <w:r w:rsidRPr="00D34964">
              <w:rPr>
                <w:rFonts w:ascii="Arial" w:hAnsi="Arial"/>
              </w:rPr>
              <w:t xml:space="preserve">SKLOP 7: PREVOZI UČENCEV V OSNOVNO ŠOLO XIV. DIVIZIJE SENOVO                </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D34964" w:rsidRPr="00D34964" w:rsidRDefault="00D34964" w:rsidP="00D34964">
            <w:pPr>
              <w:jc w:val="both"/>
              <w:rPr>
                <w:rFonts w:ascii="Arial" w:hAnsi="Arial"/>
              </w:rPr>
            </w:pPr>
            <w:r w:rsidRPr="00D34964">
              <w:rPr>
                <w:rFonts w:ascii="Arial" w:hAnsi="Arial"/>
              </w:rPr>
              <w:t>SKLOP 8: PREVOZ UČEN</w:t>
            </w:r>
            <w:r>
              <w:rPr>
                <w:rFonts w:ascii="Arial" w:hAnsi="Arial"/>
              </w:rPr>
              <w:t xml:space="preserve">CEV V OŠ LESKOVEC PRI KRŠKEM, </w:t>
            </w:r>
            <w:r w:rsidRPr="00D34964">
              <w:rPr>
                <w:rFonts w:ascii="Arial" w:hAnsi="Arial"/>
              </w:rPr>
              <w:t>OŠ VELIKI PODLOG</w:t>
            </w:r>
            <w:r>
              <w:rPr>
                <w:rFonts w:ascii="Arial" w:hAnsi="Arial"/>
              </w:rPr>
              <w:t xml:space="preserve"> IN OŠ DR. MIHAJLA ROSTOHARJA</w:t>
            </w:r>
            <w:r w:rsidR="00B0651E">
              <w:rPr>
                <w:rFonts w:ascii="Arial" w:hAnsi="Arial"/>
              </w:rPr>
              <w:t xml:space="preserve"> KRŠKO</w:t>
            </w:r>
            <w:r w:rsidRPr="00D34964">
              <w:rPr>
                <w:rFonts w:ascii="Arial" w:hAnsi="Arial"/>
              </w:rPr>
              <w:t xml:space="preserve"> IZ KERINOVEGA GRMA, STRAŽE PRI RAKI IN LOK</w:t>
            </w:r>
            <w:r w:rsidR="00B0651E">
              <w:rPr>
                <w:rFonts w:ascii="Arial" w:hAnsi="Arial"/>
              </w:rPr>
              <w:t>E</w:t>
            </w: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r w:rsidR="00D34964" w:rsidRPr="00D34964" w:rsidTr="00B0651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D34964" w:rsidRPr="00D34964" w:rsidRDefault="00D34964" w:rsidP="00D34964">
            <w:pPr>
              <w:jc w:val="both"/>
              <w:rPr>
                <w:rFonts w:ascii="Arial" w:hAnsi="Arial"/>
              </w:rPr>
            </w:pPr>
            <w:r w:rsidRPr="00D34964">
              <w:rPr>
                <w:rFonts w:ascii="Arial" w:hAnsi="Arial"/>
              </w:rPr>
              <w:t>SKLOP 9: MESTNI PREVOZI</w:t>
            </w:r>
          </w:p>
          <w:p w:rsidR="00D34964" w:rsidRPr="00D34964" w:rsidRDefault="00D34964" w:rsidP="00D34964">
            <w:pPr>
              <w:jc w:val="both"/>
              <w:rPr>
                <w:rFonts w:ascii="Arial" w:hAnsi="Arial"/>
              </w:rPr>
            </w:pPr>
          </w:p>
        </w:tc>
        <w:tc>
          <w:tcPr>
            <w:tcW w:w="1985"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D34964" w:rsidRPr="00D34964" w:rsidRDefault="00D34964" w:rsidP="00D34964">
            <w:pPr>
              <w:rPr>
                <w:rFonts w:ascii="Arial" w:eastAsia="Times New Roman" w:hAnsi="Arial" w:cs="Arial"/>
                <w:b/>
                <w:bCs/>
                <w:color w:val="000000"/>
                <w:lang w:eastAsia="sl-SI"/>
              </w:rPr>
            </w:pPr>
          </w:p>
        </w:tc>
      </w:tr>
    </w:tbl>
    <w:p w:rsidR="00D34964" w:rsidRPr="00D34964" w:rsidRDefault="00D34964" w:rsidP="00D34964">
      <w:pPr>
        <w:spacing w:after="120"/>
        <w:jc w:val="both"/>
        <w:rPr>
          <w:rFonts w:ascii="Arial" w:eastAsia="Times New Roman" w:hAnsi="Arial" w:cs="Arial"/>
          <w:b/>
          <w:i/>
          <w:lang w:eastAsia="sl-SI"/>
        </w:rPr>
      </w:pPr>
    </w:p>
    <w:p w:rsidR="00D34964" w:rsidRPr="00D34964" w:rsidRDefault="00D34964" w:rsidP="00D34964">
      <w:pPr>
        <w:spacing w:after="120"/>
        <w:jc w:val="both"/>
        <w:rPr>
          <w:rFonts w:ascii="Arial" w:eastAsia="Times New Roman" w:hAnsi="Arial" w:cs="Arial"/>
          <w:b/>
          <w:i/>
          <w:lang w:eastAsia="sl-SI"/>
        </w:rPr>
      </w:pPr>
    </w:p>
    <w:p w:rsidR="00D34964" w:rsidRPr="00D34964" w:rsidRDefault="00D34964" w:rsidP="00D34964">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D34964">
        <w:rPr>
          <w:rFonts w:ascii="Arial" w:eastAsia="Times New Roman" w:hAnsi="Arial" w:cs="Arial"/>
          <w:color w:val="000000"/>
          <w:lang w:eastAsia="sl-SI"/>
        </w:rPr>
        <w:t xml:space="preserve">Naša ponudba ostaja v veljavi do________________ </w:t>
      </w:r>
      <w:r w:rsidRPr="00D34964">
        <w:rPr>
          <w:rFonts w:ascii="Arial" w:eastAsia="Times New Roman" w:hAnsi="Arial" w:cs="Arial"/>
          <w:color w:val="000000"/>
          <w:spacing w:val="-2"/>
          <w:lang w:eastAsia="sl-SI"/>
        </w:rPr>
        <w:t>(navesti datum !! najmanj 12. 10. 2021).</w:t>
      </w:r>
    </w:p>
    <w:p w:rsidR="00D34964" w:rsidRPr="00D34964" w:rsidRDefault="00D34964" w:rsidP="00D34964">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p>
    <w:p w:rsidR="00D34964" w:rsidRPr="00D34964" w:rsidRDefault="00D34964" w:rsidP="00D34964">
      <w:pPr>
        <w:spacing w:after="120"/>
        <w:rPr>
          <w:rFonts w:ascii="Arial" w:eastAsia="Times New Roman" w:hAnsi="Arial" w:cs="Arial"/>
          <w:i/>
          <w:lang w:eastAsia="sl-SI"/>
        </w:rPr>
      </w:pPr>
      <w:r w:rsidRPr="00D34964">
        <w:rPr>
          <w:rFonts w:ascii="Arial" w:eastAsia="Times New Roman" w:hAnsi="Arial" w:cs="Arial"/>
          <w:i/>
          <w:lang w:eastAsia="sl-SI"/>
        </w:rPr>
        <w:t>Z razpisno dokumentacijo smo seznanjeni in se z njo v celoti strinjamo.</w:t>
      </w:r>
    </w:p>
    <w:p w:rsidR="00D34964" w:rsidRPr="00D34964" w:rsidRDefault="00D34964" w:rsidP="00D34964">
      <w:pPr>
        <w:spacing w:after="120"/>
        <w:jc w:val="center"/>
        <w:rPr>
          <w:rFonts w:ascii="Arial" w:eastAsia="Times New Roman" w:hAnsi="Arial" w:cs="Arial"/>
          <w:b/>
          <w:i/>
          <w:lang w:eastAsia="sl-SI"/>
        </w:rPr>
      </w:pPr>
    </w:p>
    <w:p w:rsidR="00D34964" w:rsidRPr="00D34964" w:rsidRDefault="00D34964" w:rsidP="00D34964">
      <w:pPr>
        <w:widowControl w:val="0"/>
        <w:autoSpaceDE w:val="0"/>
        <w:autoSpaceDN w:val="0"/>
        <w:adjustRightInd w:val="0"/>
        <w:jc w:val="both"/>
        <w:rPr>
          <w:rFonts w:ascii="Arial" w:eastAsia="Times New Roman" w:hAnsi="Arial" w:cs="Arial"/>
          <w:lang w:eastAsia="sl-SI"/>
        </w:rPr>
      </w:pPr>
      <w:r w:rsidRPr="00D34964">
        <w:rPr>
          <w:rFonts w:ascii="Arial" w:eastAsia="Times New Roman" w:hAnsi="Arial" w:cs="Arial"/>
          <w:lang w:eastAsia="sl-SI"/>
        </w:rPr>
        <w:t>kraj:</w:t>
      </w:r>
      <w:r w:rsidRPr="00D34964">
        <w:rPr>
          <w:rFonts w:ascii="Arial" w:eastAsia="Times New Roman" w:hAnsi="Arial" w:cs="Arial"/>
          <w:lang w:eastAsia="sl-SI"/>
        </w:rPr>
        <w:tab/>
      </w:r>
      <w:r w:rsidRPr="00D34964">
        <w:rPr>
          <w:rFonts w:ascii="Arial" w:eastAsia="Times New Roman" w:hAnsi="Arial" w:cs="Arial"/>
          <w:lang w:eastAsia="sl-SI"/>
        </w:rPr>
        <w:softHyphen/>
        <w:t>____________________</w:t>
      </w:r>
    </w:p>
    <w:p w:rsidR="00D34964" w:rsidRPr="00D34964" w:rsidRDefault="00D34964" w:rsidP="00D34964">
      <w:pPr>
        <w:widowControl w:val="0"/>
        <w:autoSpaceDE w:val="0"/>
        <w:autoSpaceDN w:val="0"/>
        <w:adjustRightInd w:val="0"/>
        <w:jc w:val="both"/>
        <w:rPr>
          <w:rFonts w:ascii="Arial" w:eastAsia="Times New Roman" w:hAnsi="Arial" w:cs="Arial"/>
          <w:b/>
          <w:lang w:eastAsia="sl-SI"/>
        </w:rPr>
      </w:pPr>
    </w:p>
    <w:p w:rsidR="00D34964" w:rsidRPr="00D34964" w:rsidRDefault="00D34964" w:rsidP="00D34964">
      <w:pPr>
        <w:widowControl w:val="0"/>
        <w:autoSpaceDE w:val="0"/>
        <w:autoSpaceDN w:val="0"/>
        <w:adjustRightInd w:val="0"/>
        <w:jc w:val="both"/>
        <w:rPr>
          <w:rFonts w:ascii="Arial" w:eastAsia="Times New Roman" w:hAnsi="Arial" w:cs="Arial"/>
          <w:lang w:eastAsia="sl-SI"/>
        </w:rPr>
      </w:pPr>
      <w:r w:rsidRPr="00D34964">
        <w:rPr>
          <w:rFonts w:ascii="Arial" w:eastAsia="Times New Roman" w:hAnsi="Arial" w:cs="Arial"/>
          <w:lang w:eastAsia="sl-SI"/>
        </w:rPr>
        <w:t>datum:</w:t>
      </w:r>
      <w:r w:rsidRPr="00D34964">
        <w:rPr>
          <w:rFonts w:ascii="Arial" w:eastAsia="Times New Roman" w:hAnsi="Arial" w:cs="Arial"/>
          <w:lang w:eastAsia="sl-SI"/>
        </w:rPr>
        <w:tab/>
        <w:t xml:space="preserve">____________________                 </w:t>
      </w:r>
    </w:p>
    <w:p w:rsidR="00D34964" w:rsidRPr="00D34964" w:rsidRDefault="00D34964" w:rsidP="00D34964">
      <w:pPr>
        <w:widowControl w:val="0"/>
        <w:autoSpaceDE w:val="0"/>
        <w:autoSpaceDN w:val="0"/>
        <w:adjustRightInd w:val="0"/>
        <w:jc w:val="center"/>
        <w:rPr>
          <w:rFonts w:ascii="Arial" w:eastAsia="Times New Roman" w:hAnsi="Arial" w:cs="Arial"/>
          <w:lang w:eastAsia="sl-SI"/>
        </w:rPr>
      </w:pPr>
      <w:r w:rsidRPr="00D34964">
        <w:rPr>
          <w:rFonts w:ascii="Arial" w:eastAsia="Times New Roman" w:hAnsi="Arial" w:cs="Arial"/>
          <w:lang w:eastAsia="sl-SI"/>
        </w:rPr>
        <w:t>žig</w:t>
      </w:r>
    </w:p>
    <w:p w:rsidR="00D34964" w:rsidRPr="00D34964" w:rsidRDefault="00D34964" w:rsidP="00D34964">
      <w:pPr>
        <w:widowControl w:val="0"/>
        <w:autoSpaceDE w:val="0"/>
        <w:autoSpaceDN w:val="0"/>
        <w:adjustRightInd w:val="0"/>
        <w:jc w:val="both"/>
        <w:rPr>
          <w:rFonts w:ascii="Arial" w:eastAsia="Times New Roman" w:hAnsi="Arial" w:cs="Arial"/>
          <w:lang w:eastAsia="sl-SI"/>
        </w:rPr>
      </w:pPr>
      <w:r w:rsidRPr="00D34964">
        <w:rPr>
          <w:rFonts w:ascii="Arial" w:eastAsia="Times New Roman" w:hAnsi="Arial" w:cs="Arial"/>
          <w:lang w:eastAsia="sl-SI"/>
        </w:rPr>
        <w:t xml:space="preserve">                </w:t>
      </w:r>
      <w:r w:rsidRPr="00D34964">
        <w:rPr>
          <w:rFonts w:ascii="Arial" w:eastAsia="Times New Roman" w:hAnsi="Arial" w:cs="Arial"/>
          <w:lang w:eastAsia="sl-SI"/>
        </w:rPr>
        <w:tab/>
      </w:r>
      <w:r w:rsidRPr="00D34964">
        <w:rPr>
          <w:rFonts w:ascii="Arial" w:eastAsia="Times New Roman" w:hAnsi="Arial" w:cs="Arial"/>
          <w:lang w:eastAsia="sl-SI"/>
        </w:rPr>
        <w:tab/>
      </w:r>
      <w:r w:rsidRPr="00D34964">
        <w:rPr>
          <w:rFonts w:ascii="Arial" w:eastAsia="Times New Roman" w:hAnsi="Arial" w:cs="Arial"/>
          <w:lang w:eastAsia="sl-SI"/>
        </w:rPr>
        <w:tab/>
      </w:r>
      <w:r w:rsidRPr="00D34964">
        <w:rPr>
          <w:rFonts w:ascii="Arial" w:eastAsia="Times New Roman" w:hAnsi="Arial" w:cs="Arial"/>
          <w:lang w:eastAsia="sl-SI"/>
        </w:rPr>
        <w:tab/>
      </w:r>
      <w:r w:rsidRPr="00D34964">
        <w:rPr>
          <w:rFonts w:ascii="Arial" w:eastAsia="Times New Roman" w:hAnsi="Arial" w:cs="Arial"/>
          <w:lang w:eastAsia="sl-SI"/>
        </w:rPr>
        <w:tab/>
      </w:r>
      <w:r w:rsidRPr="00D34964">
        <w:rPr>
          <w:rFonts w:ascii="Arial" w:eastAsia="Times New Roman" w:hAnsi="Arial" w:cs="Arial"/>
          <w:lang w:eastAsia="sl-SI"/>
        </w:rPr>
        <w:tab/>
      </w:r>
      <w:r w:rsidRPr="00D34964">
        <w:rPr>
          <w:rFonts w:ascii="Arial" w:eastAsia="Times New Roman" w:hAnsi="Arial" w:cs="Arial"/>
          <w:lang w:eastAsia="sl-SI"/>
        </w:rPr>
        <w:tab/>
      </w:r>
      <w:r w:rsidRPr="00D34964">
        <w:rPr>
          <w:rFonts w:ascii="Arial" w:eastAsia="Times New Roman" w:hAnsi="Arial" w:cs="Arial"/>
          <w:lang w:eastAsia="sl-SI"/>
        </w:rPr>
        <w:tab/>
        <w:t>podpis odgovorne osebe</w:t>
      </w:r>
    </w:p>
    <w:p w:rsidR="00D34964" w:rsidRPr="00D34964" w:rsidRDefault="00D34964" w:rsidP="00D34964">
      <w:pPr>
        <w:widowControl w:val="0"/>
        <w:autoSpaceDE w:val="0"/>
        <w:autoSpaceDN w:val="0"/>
        <w:adjustRightInd w:val="0"/>
        <w:jc w:val="right"/>
        <w:rPr>
          <w:rFonts w:ascii="Arial" w:eastAsia="Times New Roman" w:hAnsi="Arial" w:cs="Arial"/>
          <w:lang w:eastAsia="sl-SI"/>
        </w:rPr>
      </w:pPr>
    </w:p>
    <w:p w:rsidR="00D34964" w:rsidRPr="00D34964" w:rsidRDefault="00D34964" w:rsidP="00D34964">
      <w:pPr>
        <w:widowControl w:val="0"/>
        <w:autoSpaceDE w:val="0"/>
        <w:autoSpaceDN w:val="0"/>
        <w:adjustRightInd w:val="0"/>
        <w:rPr>
          <w:rFonts w:ascii="Arial" w:eastAsia="Times New Roman" w:hAnsi="Arial" w:cs="Arial"/>
          <w:lang w:eastAsia="sl-SI"/>
        </w:rPr>
      </w:pPr>
    </w:p>
    <w:p w:rsidR="00D34964" w:rsidRPr="00D34964" w:rsidRDefault="00D34964" w:rsidP="00D34964">
      <w:pPr>
        <w:widowControl w:val="0"/>
        <w:autoSpaceDE w:val="0"/>
        <w:autoSpaceDN w:val="0"/>
        <w:adjustRightInd w:val="0"/>
        <w:jc w:val="right"/>
        <w:rPr>
          <w:rFonts w:ascii="Arial" w:eastAsia="Times New Roman" w:hAnsi="Arial" w:cs="Arial"/>
          <w:b/>
          <w:color w:val="000000"/>
          <w:spacing w:val="2"/>
          <w:lang w:eastAsia="sl-SI"/>
        </w:rPr>
      </w:pPr>
    </w:p>
    <w:p w:rsidR="00D34964" w:rsidRPr="00D34964" w:rsidRDefault="00D34964" w:rsidP="00D34964">
      <w:pPr>
        <w:widowControl w:val="0"/>
        <w:autoSpaceDE w:val="0"/>
        <w:autoSpaceDN w:val="0"/>
        <w:adjustRightInd w:val="0"/>
        <w:jc w:val="center"/>
        <w:rPr>
          <w:rFonts w:ascii="Arial" w:eastAsia="Times New Roman" w:hAnsi="Arial" w:cs="Arial"/>
          <w:b/>
          <w:color w:val="000000"/>
          <w:spacing w:val="2"/>
          <w:lang w:eastAsia="sl-SI"/>
        </w:rPr>
        <w:sectPr w:rsidR="00D34964" w:rsidRPr="00D34964" w:rsidSect="00B0651E">
          <w:pgSz w:w="11906" w:h="16838"/>
          <w:pgMar w:top="851" w:right="1417" w:bottom="2127" w:left="1417" w:header="708" w:footer="708" w:gutter="0"/>
          <w:cols w:space="708"/>
          <w:docGrid w:linePitch="360"/>
        </w:sectPr>
      </w:pPr>
    </w:p>
    <w:p w:rsidR="00B0651E" w:rsidRPr="00B0651E" w:rsidRDefault="00B0651E" w:rsidP="00B0651E">
      <w:pPr>
        <w:keepNext/>
        <w:widowControl w:val="0"/>
        <w:pBdr>
          <w:bottom w:val="double" w:sz="4" w:space="1" w:color="auto"/>
        </w:pBdr>
        <w:autoSpaceDE w:val="0"/>
        <w:autoSpaceDN w:val="0"/>
        <w:adjustRightInd w:val="0"/>
        <w:spacing w:before="240" w:after="60"/>
        <w:jc w:val="right"/>
        <w:outlineLvl w:val="0"/>
        <w:rPr>
          <w:rFonts w:ascii="Arial" w:eastAsia="Times New Roman" w:hAnsi="Arial" w:cs="Arial"/>
          <w:b/>
          <w:kern w:val="32"/>
          <w:lang w:eastAsia="sl-SI"/>
        </w:rPr>
      </w:pPr>
      <w:r w:rsidRPr="00B0651E">
        <w:rPr>
          <w:rFonts w:ascii="Arial" w:eastAsia="Times New Roman" w:hAnsi="Arial" w:cs="Arial"/>
          <w:b/>
          <w:kern w:val="32"/>
          <w:lang w:eastAsia="sl-SI"/>
        </w:rPr>
        <w:lastRenderedPageBreak/>
        <w:t>PONUDBA</w:t>
      </w:r>
    </w:p>
    <w:p w:rsidR="00B0651E" w:rsidRPr="00B0651E" w:rsidRDefault="00B0651E" w:rsidP="00B0651E">
      <w:pPr>
        <w:spacing w:line="360" w:lineRule="auto"/>
        <w:jc w:val="both"/>
        <w:rPr>
          <w:rFonts w:ascii="Arial" w:hAnsi="Arial" w:cs="Arial"/>
          <w:b/>
        </w:rPr>
      </w:pPr>
      <w:r w:rsidRPr="00B0651E">
        <w:rPr>
          <w:rFonts w:ascii="Arial" w:eastAsia="Times New Roman" w:hAnsi="Arial" w:cs="Arial"/>
          <w:b/>
          <w:color w:val="000000"/>
          <w:spacing w:val="8"/>
          <w:lang w:val="x-none" w:eastAsia="x-none"/>
        </w:rPr>
        <w:t xml:space="preserve">Na osnovi objave, objavljene na Portalu javnih naročil </w:t>
      </w:r>
      <w:r w:rsidRPr="00B0651E">
        <w:rPr>
          <w:rFonts w:ascii="Arial" w:eastAsia="Times New Roman" w:hAnsi="Arial" w:cs="Arial"/>
          <w:b/>
          <w:color w:val="000000"/>
          <w:spacing w:val="13"/>
          <w:lang w:val="x-none" w:eastAsia="x-none"/>
        </w:rPr>
        <w:t xml:space="preserve">dne </w:t>
      </w:r>
      <w:r w:rsidRPr="00B0651E">
        <w:rPr>
          <w:rFonts w:ascii="Arial" w:eastAsia="Times New Roman" w:hAnsi="Arial" w:cs="Arial"/>
          <w:b/>
          <w:color w:val="000000"/>
          <w:spacing w:val="13"/>
          <w:lang w:eastAsia="x-none"/>
        </w:rPr>
        <w:t>…………..</w:t>
      </w:r>
      <w:r w:rsidRPr="00B0651E">
        <w:rPr>
          <w:rFonts w:ascii="Arial" w:eastAsia="Times New Roman" w:hAnsi="Arial" w:cs="Arial"/>
          <w:b/>
          <w:color w:val="000000"/>
          <w:spacing w:val="13"/>
          <w:lang w:val="x-none" w:eastAsia="x-none"/>
        </w:rPr>
        <w:t xml:space="preserve">, pod številko objave </w:t>
      </w:r>
      <w:r w:rsidRPr="00B0651E">
        <w:rPr>
          <w:rFonts w:ascii="Arial" w:eastAsia="Times New Roman" w:hAnsi="Arial" w:cs="Arial"/>
          <w:b/>
          <w:lang w:eastAsia="x-none"/>
        </w:rPr>
        <w:t>…………………..</w:t>
      </w:r>
      <w:r w:rsidRPr="00B0651E">
        <w:rPr>
          <w:rFonts w:ascii="Arial" w:eastAsia="Times New Roman" w:hAnsi="Arial" w:cs="Arial"/>
          <w:b/>
          <w:color w:val="000000"/>
          <w:spacing w:val="13"/>
          <w:lang w:val="x-none" w:eastAsia="x-none"/>
        </w:rPr>
        <w:t xml:space="preserve">, </w:t>
      </w:r>
      <w:r w:rsidRPr="00B0651E">
        <w:rPr>
          <w:rFonts w:ascii="Arial" w:eastAsia="Times New Roman" w:hAnsi="Arial" w:cs="Arial"/>
          <w:b/>
          <w:lang w:val="x-none" w:eastAsia="x-none"/>
        </w:rPr>
        <w:t xml:space="preserve">in </w:t>
      </w:r>
      <w:r w:rsidRPr="00B0651E">
        <w:rPr>
          <w:rFonts w:ascii="Arial" w:eastAsia="Times New Roman" w:hAnsi="Arial" w:cs="Arial"/>
          <w:b/>
          <w:color w:val="000000"/>
          <w:lang w:val="x-none" w:eastAsia="x-none"/>
        </w:rPr>
        <w:t>dokumentacije</w:t>
      </w:r>
      <w:r w:rsidRPr="00B0651E">
        <w:rPr>
          <w:rFonts w:ascii="Arial" w:eastAsia="Times New Roman" w:hAnsi="Arial" w:cs="Arial"/>
          <w:b/>
          <w:color w:val="000000"/>
          <w:lang w:eastAsia="x-none"/>
        </w:rPr>
        <w:t xml:space="preserve"> v zvezi z oddajo javnega naročila</w:t>
      </w:r>
      <w:r w:rsidRPr="00B0651E">
        <w:rPr>
          <w:rFonts w:ascii="Arial" w:eastAsia="Times New Roman" w:hAnsi="Arial" w:cs="Arial"/>
          <w:b/>
          <w:color w:val="000000"/>
          <w:lang w:val="x-none" w:eastAsia="x-none"/>
        </w:rPr>
        <w:t xml:space="preserve"> naročnika</w:t>
      </w:r>
      <w:r w:rsidRPr="00B0651E">
        <w:rPr>
          <w:rFonts w:ascii="Arial" w:eastAsia="Times New Roman" w:hAnsi="Arial" w:cs="Arial"/>
          <w:b/>
          <w:color w:val="000000"/>
          <w:lang w:eastAsia="x-none"/>
        </w:rPr>
        <w:t>,</w:t>
      </w:r>
      <w:r w:rsidRPr="00B0651E">
        <w:rPr>
          <w:rFonts w:ascii="Arial" w:eastAsia="Times New Roman" w:hAnsi="Arial" w:cs="Arial"/>
          <w:b/>
          <w:color w:val="000000"/>
          <w:lang w:val="x-none" w:eastAsia="x-none"/>
        </w:rPr>
        <w:t xml:space="preserve"> dajemo ponudbo za izvedbo</w:t>
      </w:r>
      <w:r w:rsidRPr="00B0651E">
        <w:rPr>
          <w:rFonts w:ascii="Arial" w:eastAsia="Times New Roman" w:hAnsi="Arial" w:cs="Arial"/>
          <w:b/>
          <w:color w:val="000000"/>
          <w:lang w:eastAsia="x-none"/>
        </w:rPr>
        <w:t xml:space="preserve">: </w:t>
      </w:r>
      <w:r w:rsidRPr="00B0651E">
        <w:rPr>
          <w:rFonts w:ascii="Arial" w:hAnsi="Arial" w:cs="Arial"/>
          <w:b/>
        </w:rPr>
        <w:t>»Opravljanje prevozov v občini Krško v šolskem letu 2021/2022«, in sicer za (označiti za kateri sklop):</w:t>
      </w:r>
    </w:p>
    <w:tbl>
      <w:tblPr>
        <w:tblStyle w:val="Tabelamrea1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
        <w:gridCol w:w="8235"/>
      </w:tblGrid>
      <w:tr w:rsidR="00B0651E" w:rsidRPr="00B0651E" w:rsidTr="00B0651E">
        <w:tc>
          <w:tcPr>
            <w:tcW w:w="562" w:type="dxa"/>
          </w:tcPr>
          <w:p w:rsidR="00B0651E" w:rsidRPr="00B0651E" w:rsidRDefault="00B0651E" w:rsidP="00B0651E">
            <w:pPr>
              <w:widowControl w:val="0"/>
              <w:spacing w:line="276" w:lineRule="auto"/>
              <w:jc w:val="both"/>
              <w:rPr>
                <w:rFonts w:ascii="Arial" w:hAnsi="Arial" w:cs="Arial"/>
                <w:b/>
                <w:bCs/>
              </w:rPr>
            </w:pPr>
          </w:p>
        </w:tc>
        <w:tc>
          <w:tcPr>
            <w:tcW w:w="8445" w:type="dxa"/>
          </w:tcPr>
          <w:p w:rsidR="00B0651E" w:rsidRPr="00B0651E" w:rsidRDefault="00B0651E" w:rsidP="00B0651E">
            <w:pPr>
              <w:contextualSpacing/>
              <w:rPr>
                <w:rFonts w:ascii="Arial" w:hAnsi="Arial"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B0651E" w:rsidRPr="00B0651E" w:rsidTr="00B0651E">
        <w:trPr>
          <w:trHeight w:val="641"/>
        </w:trPr>
        <w:tc>
          <w:tcPr>
            <w:tcW w:w="586" w:type="dxa"/>
          </w:tcPr>
          <w:p w:rsidR="00B0651E" w:rsidRPr="00B0651E" w:rsidRDefault="00B0651E" w:rsidP="00B0651E">
            <w:pPr>
              <w:jc w:val="center"/>
              <w:rPr>
                <w:rFonts w:ascii="Arial" w:hAnsi="Arial" w:cs="Arial"/>
                <w:b/>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PREVOZI UČENCEV V OSNOVNO ŠOLO ADAMA BOHORIČA                                 </w:t>
            </w:r>
          </w:p>
          <w:p w:rsidR="00B0651E" w:rsidRPr="00B0651E" w:rsidRDefault="00B0651E" w:rsidP="00B0651E">
            <w:pPr>
              <w:ind w:left="360"/>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                BRESTANICA</w:t>
            </w:r>
          </w:p>
          <w:p w:rsidR="00B0651E" w:rsidRPr="00B0651E" w:rsidRDefault="00B0651E" w:rsidP="00B0651E">
            <w:pPr>
              <w:ind w:left="360"/>
              <w:contextualSpacing/>
              <w:jc w:val="both"/>
              <w:rPr>
                <w:rFonts w:ascii="Arial" w:eastAsia="Times New Roman" w:hAnsi="Arial" w:cs="Arial"/>
                <w:b/>
                <w:bCs/>
                <w:color w:val="000000"/>
                <w:sz w:val="24"/>
                <w:szCs w:val="24"/>
              </w:rPr>
            </w:pPr>
          </w:p>
        </w:tc>
      </w:tr>
      <w:tr w:rsidR="00B0651E" w:rsidRPr="00B0651E" w:rsidTr="00B0651E">
        <w:trPr>
          <w:trHeight w:val="641"/>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rPr>
            </w:pPr>
            <w:r w:rsidRPr="00B0651E">
              <w:rPr>
                <w:rFonts w:ascii="Arial" w:eastAsia="Times New Roman" w:hAnsi="Arial" w:cs="Arial"/>
                <w:b/>
                <w:bCs/>
                <w:color w:val="000000"/>
                <w:sz w:val="24"/>
                <w:szCs w:val="24"/>
                <w:lang w:eastAsia="sl-SI"/>
              </w:rPr>
              <w:t xml:space="preserve">PREVOZI UČENCEV V OSNOVNO ŠOLO PODBOČJE                </w:t>
            </w:r>
          </w:p>
        </w:tc>
      </w:tr>
      <w:tr w:rsidR="00B0651E" w:rsidRPr="00B0651E" w:rsidTr="00B0651E">
        <w:trPr>
          <w:trHeight w:val="596"/>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rPr>
            </w:pPr>
            <w:r w:rsidRPr="00B0651E">
              <w:rPr>
                <w:rFonts w:ascii="Arial" w:eastAsia="Times New Roman" w:hAnsi="Arial" w:cs="Arial"/>
                <w:b/>
                <w:bCs/>
                <w:color w:val="000000"/>
                <w:sz w:val="24"/>
                <w:szCs w:val="24"/>
                <w:lang w:eastAsia="sl-SI"/>
              </w:rPr>
              <w:t xml:space="preserve">PREVOZI UČENCEV V OSNOVNO ŠOLO RAKA </w:t>
            </w:r>
          </w:p>
        </w:tc>
      </w:tr>
      <w:tr w:rsidR="00B0651E" w:rsidRPr="00B0651E" w:rsidTr="00B0651E">
        <w:trPr>
          <w:trHeight w:val="641"/>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PREVOZI UČENCEV V OSNOVNO ŠOLO LESKOVEC PRI                 </w:t>
            </w:r>
          </w:p>
          <w:p w:rsidR="00B0651E" w:rsidRPr="00B0651E" w:rsidRDefault="00B0651E" w:rsidP="00B0651E">
            <w:pPr>
              <w:jc w:val="both"/>
              <w:rPr>
                <w:rFonts w:ascii="Arial" w:eastAsia="Times New Roman" w:hAnsi="Arial" w:cs="Arial"/>
                <w:b/>
                <w:bCs/>
                <w:color w:val="000000"/>
                <w:sz w:val="24"/>
                <w:szCs w:val="24"/>
              </w:rPr>
            </w:pPr>
            <w:r w:rsidRPr="00B0651E">
              <w:rPr>
                <w:rFonts w:ascii="Arial" w:eastAsia="Times New Roman" w:hAnsi="Arial" w:cs="Arial"/>
                <w:b/>
                <w:bCs/>
                <w:color w:val="000000"/>
                <w:sz w:val="24"/>
                <w:szCs w:val="24"/>
              </w:rPr>
              <w:t xml:space="preserve">                     KRŠKEM</w:t>
            </w:r>
          </w:p>
          <w:p w:rsidR="00B0651E" w:rsidRPr="00B0651E" w:rsidRDefault="00B0651E" w:rsidP="00B0651E">
            <w:pPr>
              <w:jc w:val="both"/>
              <w:rPr>
                <w:rFonts w:ascii="Arial" w:eastAsia="Times New Roman" w:hAnsi="Arial" w:cs="Arial"/>
                <w:b/>
                <w:bCs/>
                <w:color w:val="000000"/>
                <w:sz w:val="24"/>
                <w:szCs w:val="24"/>
              </w:rPr>
            </w:pPr>
          </w:p>
        </w:tc>
      </w:tr>
      <w:tr w:rsidR="00B0651E" w:rsidRPr="00B0651E" w:rsidTr="00B0651E">
        <w:trPr>
          <w:trHeight w:val="641"/>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PREVOZI UČENCEV V OSNOVNO ŠOLO JURIJA DALMATINA </w:t>
            </w:r>
          </w:p>
          <w:p w:rsidR="00B0651E" w:rsidRPr="00B0651E" w:rsidRDefault="00B0651E" w:rsidP="00B0651E">
            <w:pPr>
              <w:ind w:left="360"/>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                KRŠKO</w:t>
            </w:r>
          </w:p>
          <w:p w:rsidR="00B0651E" w:rsidRPr="00B0651E" w:rsidRDefault="00B0651E" w:rsidP="00B0651E">
            <w:pPr>
              <w:ind w:left="360"/>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                </w:t>
            </w:r>
          </w:p>
        </w:tc>
      </w:tr>
      <w:tr w:rsidR="00B0651E" w:rsidRPr="00B0651E" w:rsidTr="00B0651E">
        <w:trPr>
          <w:trHeight w:val="641"/>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PREVOZI UČENCEV V OSNOVNO ŠOLO KOPRIVNICA                </w:t>
            </w:r>
          </w:p>
          <w:p w:rsidR="00B0651E" w:rsidRPr="00B0651E" w:rsidRDefault="00B0651E" w:rsidP="00B0651E">
            <w:pPr>
              <w:ind w:left="360"/>
              <w:contextualSpacing/>
              <w:jc w:val="both"/>
              <w:rPr>
                <w:rFonts w:ascii="Arial" w:eastAsia="Times New Roman" w:hAnsi="Arial" w:cs="Arial"/>
                <w:b/>
                <w:bCs/>
                <w:color w:val="000000"/>
                <w:sz w:val="24"/>
                <w:szCs w:val="24"/>
              </w:rPr>
            </w:pPr>
          </w:p>
        </w:tc>
      </w:tr>
      <w:tr w:rsidR="00B0651E" w:rsidRPr="00B0651E" w:rsidTr="00B0651E">
        <w:trPr>
          <w:trHeight w:val="840"/>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rPr>
            </w:pPr>
            <w:r w:rsidRPr="00B0651E">
              <w:rPr>
                <w:rFonts w:ascii="Arial" w:eastAsia="Times New Roman" w:hAnsi="Arial" w:cs="Arial"/>
                <w:b/>
                <w:bCs/>
                <w:color w:val="000000"/>
                <w:sz w:val="24"/>
                <w:szCs w:val="24"/>
                <w:lang w:eastAsia="sl-SI"/>
              </w:rPr>
              <w:t xml:space="preserve">PREVOZI UČENCEV V OSNOVNO ŠOLO XIV. DIVIZIJE SENOVO                </w:t>
            </w:r>
          </w:p>
        </w:tc>
      </w:tr>
      <w:tr w:rsidR="00B0651E" w:rsidRPr="00B0651E" w:rsidTr="00B0651E">
        <w:trPr>
          <w:trHeight w:val="641"/>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PREVOZ UČENCEV</w:t>
            </w:r>
            <w:r>
              <w:rPr>
                <w:rFonts w:ascii="Arial" w:eastAsia="Times New Roman" w:hAnsi="Arial" w:cs="Arial"/>
                <w:b/>
                <w:bCs/>
                <w:color w:val="000000"/>
                <w:sz w:val="24"/>
                <w:szCs w:val="24"/>
                <w:lang w:eastAsia="sl-SI"/>
              </w:rPr>
              <w:t xml:space="preserve"> V OŠ LESKOVEC PRI KRŠKEM, </w:t>
            </w:r>
            <w:r w:rsidRPr="00B0651E">
              <w:rPr>
                <w:rFonts w:ascii="Arial" w:eastAsia="Times New Roman" w:hAnsi="Arial" w:cs="Arial"/>
                <w:b/>
                <w:bCs/>
                <w:color w:val="000000"/>
                <w:sz w:val="24"/>
                <w:szCs w:val="24"/>
                <w:lang w:eastAsia="sl-SI"/>
              </w:rPr>
              <w:t xml:space="preserve">OŠ    </w:t>
            </w:r>
          </w:p>
          <w:p w:rsidR="00B0651E" w:rsidRDefault="00B0651E" w:rsidP="00B0651E">
            <w:pPr>
              <w:ind w:left="360"/>
              <w:contextualSpacing/>
              <w:jc w:val="both"/>
              <w:rPr>
                <w:rFonts w:ascii="Arial" w:eastAsia="Times New Roman" w:hAnsi="Arial" w:cs="Arial"/>
                <w:b/>
                <w:bCs/>
                <w:color w:val="000000"/>
                <w:sz w:val="24"/>
                <w:szCs w:val="24"/>
                <w:lang w:eastAsia="sl-SI"/>
              </w:rPr>
            </w:pPr>
            <w:r>
              <w:rPr>
                <w:rFonts w:ascii="Arial" w:eastAsia="Times New Roman" w:hAnsi="Arial" w:cs="Arial"/>
                <w:b/>
                <w:bCs/>
                <w:color w:val="000000"/>
                <w:sz w:val="24"/>
                <w:szCs w:val="24"/>
              </w:rPr>
              <w:t xml:space="preserve">                </w:t>
            </w:r>
            <w:r w:rsidRPr="00B0651E">
              <w:rPr>
                <w:rFonts w:ascii="Arial" w:eastAsia="Times New Roman" w:hAnsi="Arial" w:cs="Arial"/>
                <w:b/>
                <w:bCs/>
                <w:color w:val="000000"/>
                <w:sz w:val="24"/>
                <w:szCs w:val="24"/>
                <w:lang w:eastAsia="sl-SI"/>
              </w:rPr>
              <w:t>VELIKI PODLOG</w:t>
            </w:r>
            <w:r>
              <w:rPr>
                <w:rFonts w:ascii="Arial" w:eastAsia="Times New Roman" w:hAnsi="Arial" w:cs="Arial"/>
                <w:b/>
                <w:bCs/>
                <w:color w:val="000000"/>
                <w:sz w:val="24"/>
                <w:szCs w:val="24"/>
                <w:lang w:eastAsia="sl-SI"/>
              </w:rPr>
              <w:t xml:space="preserve"> IN OŠ DR. MIHAJLA ROSTHARJA KRŠKO</w:t>
            </w:r>
            <w:r w:rsidRPr="00B0651E">
              <w:rPr>
                <w:rFonts w:ascii="Arial" w:eastAsia="Times New Roman" w:hAnsi="Arial" w:cs="Arial"/>
                <w:b/>
                <w:bCs/>
                <w:color w:val="000000"/>
                <w:sz w:val="24"/>
                <w:szCs w:val="24"/>
                <w:lang w:eastAsia="sl-SI"/>
              </w:rPr>
              <w:t xml:space="preserve"> IZ </w:t>
            </w:r>
            <w:r>
              <w:rPr>
                <w:rFonts w:ascii="Arial" w:eastAsia="Times New Roman" w:hAnsi="Arial" w:cs="Arial"/>
                <w:b/>
                <w:bCs/>
                <w:color w:val="000000"/>
                <w:sz w:val="24"/>
                <w:szCs w:val="24"/>
                <w:lang w:eastAsia="sl-SI"/>
              </w:rPr>
              <w:t xml:space="preserve"> </w:t>
            </w:r>
          </w:p>
          <w:p w:rsidR="00B0651E" w:rsidRDefault="00B0651E" w:rsidP="00B0651E">
            <w:pPr>
              <w:ind w:left="360"/>
              <w:contextualSpacing/>
              <w:jc w:val="both"/>
              <w:rPr>
                <w:rFonts w:ascii="Arial" w:eastAsia="Times New Roman" w:hAnsi="Arial" w:cs="Arial"/>
                <w:b/>
                <w:bCs/>
                <w:color w:val="000000"/>
                <w:sz w:val="24"/>
                <w:szCs w:val="24"/>
                <w:lang w:eastAsia="sl-SI"/>
              </w:rPr>
            </w:pPr>
            <w:r>
              <w:rPr>
                <w:rFonts w:ascii="Arial" w:eastAsia="Times New Roman" w:hAnsi="Arial" w:cs="Arial"/>
                <w:b/>
                <w:bCs/>
                <w:color w:val="000000"/>
                <w:sz w:val="24"/>
                <w:szCs w:val="24"/>
                <w:lang w:eastAsia="sl-SI"/>
              </w:rPr>
              <w:t xml:space="preserve">                </w:t>
            </w:r>
            <w:r w:rsidRPr="00B0651E">
              <w:rPr>
                <w:rFonts w:ascii="Arial" w:eastAsia="Times New Roman" w:hAnsi="Arial" w:cs="Arial"/>
                <w:b/>
                <w:bCs/>
                <w:color w:val="000000"/>
                <w:sz w:val="24"/>
                <w:szCs w:val="24"/>
                <w:lang w:eastAsia="sl-SI"/>
              </w:rPr>
              <w:t>NASELIJ</w:t>
            </w:r>
            <w:r>
              <w:rPr>
                <w:rFonts w:ascii="Arial" w:eastAsia="Times New Roman" w:hAnsi="Arial" w:cs="Arial"/>
                <w:b/>
                <w:bCs/>
                <w:color w:val="000000"/>
                <w:sz w:val="24"/>
                <w:szCs w:val="24"/>
                <w:lang w:eastAsia="sl-SI"/>
              </w:rPr>
              <w:t xml:space="preserve"> </w:t>
            </w:r>
            <w:r w:rsidRPr="00B0651E">
              <w:rPr>
                <w:rFonts w:ascii="Arial" w:eastAsia="Times New Roman" w:hAnsi="Arial" w:cs="Arial"/>
                <w:b/>
                <w:bCs/>
                <w:color w:val="000000"/>
                <w:sz w:val="24"/>
                <w:szCs w:val="24"/>
                <w:lang w:eastAsia="sl-SI"/>
              </w:rPr>
              <w:t xml:space="preserve">KERINOV GRM, STRAŽE PRI RAKI  </w:t>
            </w:r>
            <w:r>
              <w:rPr>
                <w:rFonts w:ascii="Arial" w:eastAsia="Times New Roman" w:hAnsi="Arial" w:cs="Arial"/>
                <w:b/>
                <w:bCs/>
                <w:color w:val="000000"/>
                <w:sz w:val="24"/>
                <w:szCs w:val="24"/>
                <w:lang w:eastAsia="sl-SI"/>
              </w:rPr>
              <w:t>IN LOKE</w:t>
            </w:r>
          </w:p>
          <w:p w:rsidR="00B0651E" w:rsidRPr="00B0651E" w:rsidRDefault="00B0651E" w:rsidP="00B0651E">
            <w:pPr>
              <w:ind w:left="360"/>
              <w:contextualSpacing/>
              <w:jc w:val="both"/>
              <w:rPr>
                <w:rFonts w:ascii="Arial" w:eastAsia="Times New Roman" w:hAnsi="Arial" w:cs="Arial"/>
                <w:b/>
                <w:bCs/>
                <w:color w:val="000000"/>
                <w:sz w:val="24"/>
                <w:szCs w:val="24"/>
                <w:lang w:eastAsia="sl-SI"/>
              </w:rPr>
            </w:pPr>
            <w:r>
              <w:rPr>
                <w:rFonts w:ascii="Arial" w:eastAsia="Times New Roman" w:hAnsi="Arial" w:cs="Arial"/>
                <w:b/>
                <w:bCs/>
                <w:color w:val="000000"/>
                <w:sz w:val="24"/>
                <w:szCs w:val="24"/>
                <w:lang w:eastAsia="sl-SI"/>
              </w:rPr>
              <w:t xml:space="preserve">        </w:t>
            </w:r>
          </w:p>
          <w:p w:rsidR="00B0651E" w:rsidRPr="00B0651E" w:rsidRDefault="00B0651E" w:rsidP="00B0651E">
            <w:pPr>
              <w:ind w:left="360"/>
              <w:contextualSpacing/>
              <w:jc w:val="both"/>
              <w:rPr>
                <w:rFonts w:ascii="Arial" w:eastAsia="Times New Roman" w:hAnsi="Arial" w:cs="Arial"/>
                <w:b/>
                <w:bCs/>
                <w:color w:val="000000"/>
                <w:sz w:val="24"/>
                <w:szCs w:val="24"/>
              </w:rPr>
            </w:pPr>
            <w:r w:rsidRPr="00B0651E">
              <w:rPr>
                <w:rFonts w:ascii="Arial" w:eastAsia="Times New Roman" w:hAnsi="Arial" w:cs="Arial"/>
                <w:b/>
                <w:bCs/>
                <w:color w:val="000000"/>
                <w:sz w:val="24"/>
                <w:szCs w:val="24"/>
                <w:lang w:eastAsia="sl-SI"/>
              </w:rPr>
              <w:t xml:space="preserve"> </w:t>
            </w:r>
            <w:r>
              <w:rPr>
                <w:rFonts w:ascii="Arial" w:eastAsia="Times New Roman" w:hAnsi="Arial" w:cs="Arial"/>
                <w:b/>
                <w:bCs/>
                <w:color w:val="000000"/>
                <w:sz w:val="24"/>
                <w:szCs w:val="24"/>
                <w:lang w:eastAsia="sl-SI"/>
              </w:rPr>
              <w:t xml:space="preserve">           </w:t>
            </w:r>
          </w:p>
        </w:tc>
      </w:tr>
      <w:tr w:rsidR="00B0651E" w:rsidRPr="00B0651E" w:rsidTr="00B0651E">
        <w:trPr>
          <w:trHeight w:val="641"/>
        </w:trPr>
        <w:tc>
          <w:tcPr>
            <w:tcW w:w="586" w:type="dxa"/>
          </w:tcPr>
          <w:p w:rsidR="00B0651E" w:rsidRPr="00B0651E" w:rsidRDefault="00B0651E" w:rsidP="00B0651E">
            <w:pPr>
              <w:jc w:val="center"/>
              <w:rPr>
                <w:rFonts w:ascii="Arial" w:hAnsi="Arial"/>
              </w:rPr>
            </w:pPr>
            <w:r w:rsidRPr="00B0651E">
              <w:rPr>
                <w:rFonts w:ascii="Arial" w:hAnsi="Arial" w:cs="Arial"/>
                <w:b/>
              </w:rPr>
              <w:sym w:font="Symbol" w:char="F09E"/>
            </w:r>
          </w:p>
        </w:tc>
        <w:tc>
          <w:tcPr>
            <w:tcW w:w="8898" w:type="dxa"/>
          </w:tcPr>
          <w:p w:rsidR="00B0651E" w:rsidRPr="00B0651E" w:rsidRDefault="00B0651E" w:rsidP="00B0651E">
            <w:pPr>
              <w:numPr>
                <w:ilvl w:val="0"/>
                <w:numId w:val="28"/>
              </w:numPr>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MESTNI PREVOZI</w:t>
            </w:r>
          </w:p>
          <w:p w:rsidR="00B0651E" w:rsidRPr="00B0651E" w:rsidRDefault="00B0651E" w:rsidP="00B0651E">
            <w:pPr>
              <w:ind w:left="360"/>
              <w:contextualSpacing/>
              <w:jc w:val="both"/>
              <w:rPr>
                <w:rFonts w:ascii="Arial" w:eastAsia="Times New Roman" w:hAnsi="Arial" w:cs="Arial"/>
                <w:b/>
                <w:bCs/>
                <w:color w:val="000000"/>
                <w:sz w:val="24"/>
                <w:szCs w:val="24"/>
                <w:lang w:eastAsia="sl-SI"/>
              </w:rPr>
            </w:pPr>
            <w:r w:rsidRPr="00B0651E">
              <w:rPr>
                <w:rFonts w:ascii="Arial" w:eastAsia="Times New Roman" w:hAnsi="Arial" w:cs="Arial"/>
                <w:b/>
                <w:bCs/>
                <w:color w:val="000000"/>
                <w:sz w:val="24"/>
                <w:szCs w:val="24"/>
                <w:lang w:eastAsia="sl-SI"/>
              </w:rPr>
              <w:t xml:space="preserve">                </w:t>
            </w:r>
          </w:p>
        </w:tc>
      </w:tr>
    </w:tbl>
    <w:p w:rsidR="00B0651E" w:rsidRPr="00B0651E" w:rsidRDefault="00B0651E" w:rsidP="00B0651E">
      <w:pPr>
        <w:widowControl w:val="0"/>
        <w:shd w:val="clear" w:color="auto" w:fill="FFFFFF"/>
        <w:autoSpaceDE w:val="0"/>
        <w:autoSpaceDN w:val="0"/>
        <w:adjustRightInd w:val="0"/>
        <w:spacing w:line="300" w:lineRule="atLeast"/>
        <w:ind w:left="720"/>
        <w:jc w:val="both"/>
        <w:rPr>
          <w:rFonts w:ascii="Arial" w:hAnsi="Arial" w:cs="Arial"/>
          <w:b/>
          <w:color w:val="000000"/>
          <w:spacing w:val="-1"/>
        </w:rPr>
      </w:pPr>
    </w:p>
    <w:p w:rsidR="00B0651E" w:rsidRPr="00B0651E" w:rsidRDefault="00B0651E" w:rsidP="00B0651E">
      <w:pPr>
        <w:widowControl w:val="0"/>
        <w:numPr>
          <w:ilvl w:val="0"/>
          <w:numId w:val="6"/>
        </w:numPr>
        <w:shd w:val="clear" w:color="auto" w:fill="FFFFFF"/>
        <w:tabs>
          <w:tab w:val="clear" w:pos="720"/>
          <w:tab w:val="num" w:pos="644"/>
        </w:tabs>
        <w:autoSpaceDE w:val="0"/>
        <w:autoSpaceDN w:val="0"/>
        <w:adjustRightInd w:val="0"/>
        <w:spacing w:line="300" w:lineRule="atLeast"/>
        <w:ind w:left="644"/>
        <w:jc w:val="both"/>
        <w:rPr>
          <w:rFonts w:ascii="Arial" w:hAnsi="Arial" w:cs="Arial"/>
          <w:b/>
          <w:color w:val="000000"/>
          <w:spacing w:val="-1"/>
        </w:rPr>
      </w:pPr>
      <w:r w:rsidRPr="00B0651E">
        <w:rPr>
          <w:rFonts w:ascii="Arial" w:hAnsi="Arial" w:cs="Arial"/>
          <w:b/>
          <w:color w:val="000000"/>
          <w:spacing w:val="-1"/>
        </w:rPr>
        <w:t>PODATKI O PONUDNIKU IN MOREBITNIH PARTNERJIH</w:t>
      </w:r>
    </w:p>
    <w:p w:rsidR="00B0651E" w:rsidRPr="00B0651E" w:rsidRDefault="00B0651E" w:rsidP="00B0651E">
      <w:pPr>
        <w:widowControl w:val="0"/>
        <w:jc w:val="both"/>
        <w:rPr>
          <w:rFonts w:ascii="Arial" w:hAnsi="Arial" w:cs="Arial"/>
          <w:b/>
          <w:bCs/>
        </w:rPr>
      </w:pPr>
    </w:p>
    <w:p w:rsidR="00B0651E" w:rsidRPr="00B0651E" w:rsidRDefault="00B0651E" w:rsidP="00B0651E">
      <w:pPr>
        <w:widowControl w:val="0"/>
        <w:jc w:val="both"/>
        <w:rPr>
          <w:rFonts w:ascii="Arial" w:hAnsi="Arial" w:cs="Arial"/>
        </w:rPr>
      </w:pPr>
      <w:r w:rsidRPr="00B0651E">
        <w:rPr>
          <w:rFonts w:ascii="Arial" w:hAnsi="Arial" w:cs="Arial"/>
        </w:rPr>
        <w:t>PONUDNIK OZ. POSLOVODEČI (v primeru skupne izvedbe naročila)</w:t>
      </w:r>
    </w:p>
    <w:p w:rsidR="00B0651E" w:rsidRPr="00B0651E" w:rsidRDefault="00B0651E" w:rsidP="00B0651E">
      <w:pPr>
        <w:widowControl w:val="0"/>
        <w:jc w:val="both"/>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B0651E" w:rsidRPr="00B0651E" w:rsidTr="00B0651E">
        <w:trPr>
          <w:cantSplit/>
          <w:trHeight w:hRule="exact" w:val="480"/>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Naziv (polna firma)</w:t>
            </w:r>
          </w:p>
        </w:tc>
        <w:tc>
          <w:tcPr>
            <w:tcW w:w="4571" w:type="dxa"/>
          </w:tcPr>
          <w:p w:rsidR="00B0651E" w:rsidRPr="00B0651E" w:rsidRDefault="00B0651E" w:rsidP="00B0651E">
            <w:pPr>
              <w:widowControl w:val="0"/>
              <w:jc w:val="both"/>
              <w:rPr>
                <w:rFonts w:ascii="Arial" w:hAnsi="Arial" w:cs="Arial"/>
              </w:rPr>
            </w:pPr>
          </w:p>
        </w:tc>
      </w:tr>
      <w:tr w:rsidR="00B0651E" w:rsidRPr="00B0651E" w:rsidTr="00B0651E">
        <w:trPr>
          <w:cantSplit/>
          <w:trHeight w:hRule="exact" w:val="480"/>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Naslov in sedež</w:t>
            </w:r>
          </w:p>
        </w:tc>
        <w:tc>
          <w:tcPr>
            <w:tcW w:w="4571" w:type="dxa"/>
          </w:tcPr>
          <w:p w:rsidR="00B0651E" w:rsidRPr="00B0651E" w:rsidRDefault="00B0651E" w:rsidP="00B0651E">
            <w:pPr>
              <w:widowControl w:val="0"/>
              <w:jc w:val="both"/>
              <w:rPr>
                <w:rFonts w:ascii="Arial" w:hAnsi="Arial" w:cs="Arial"/>
              </w:rPr>
            </w:pPr>
          </w:p>
        </w:tc>
      </w:tr>
      <w:tr w:rsidR="00B0651E" w:rsidRPr="00B0651E" w:rsidTr="00B0651E">
        <w:trPr>
          <w:cantSplit/>
          <w:trHeight w:hRule="exact" w:val="480"/>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Matična številka</w:t>
            </w:r>
          </w:p>
          <w:p w:rsidR="00B0651E" w:rsidRPr="00B0651E" w:rsidRDefault="00B0651E" w:rsidP="00B0651E">
            <w:pPr>
              <w:widowControl w:val="0"/>
              <w:rPr>
                <w:rFonts w:ascii="Arial" w:hAnsi="Arial" w:cs="Arial"/>
              </w:rPr>
            </w:pPr>
          </w:p>
          <w:p w:rsidR="00B0651E" w:rsidRPr="00B0651E" w:rsidRDefault="00B0651E" w:rsidP="00B0651E">
            <w:pPr>
              <w:widowControl w:val="0"/>
              <w:rPr>
                <w:rFonts w:ascii="Arial" w:hAnsi="Arial" w:cs="Arial"/>
              </w:rPr>
            </w:pPr>
          </w:p>
          <w:p w:rsidR="00B0651E" w:rsidRPr="00B0651E" w:rsidRDefault="00B0651E" w:rsidP="00B0651E">
            <w:pPr>
              <w:widowControl w:val="0"/>
              <w:rPr>
                <w:rFonts w:ascii="Arial" w:hAnsi="Arial" w:cs="Arial"/>
              </w:rPr>
            </w:pPr>
          </w:p>
        </w:tc>
        <w:tc>
          <w:tcPr>
            <w:tcW w:w="4571" w:type="dxa"/>
          </w:tcPr>
          <w:p w:rsidR="00B0651E" w:rsidRPr="00B0651E" w:rsidRDefault="00B0651E" w:rsidP="00B0651E">
            <w:pPr>
              <w:widowControl w:val="0"/>
              <w:jc w:val="both"/>
              <w:rPr>
                <w:rFonts w:ascii="Arial" w:hAnsi="Arial" w:cs="Arial"/>
              </w:rPr>
            </w:pPr>
          </w:p>
        </w:tc>
      </w:tr>
      <w:tr w:rsidR="00B0651E" w:rsidRPr="00B0651E" w:rsidTr="00B0651E">
        <w:trPr>
          <w:cantSplit/>
          <w:trHeight w:hRule="exact" w:val="906"/>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GOSPODARSKI SUBJEKT SODI MED MSP, kot je opredeljeno v Priporočilu Komisije 2003/361/ES (označiti)</w:t>
            </w:r>
          </w:p>
        </w:tc>
        <w:tc>
          <w:tcPr>
            <w:tcW w:w="4571" w:type="dxa"/>
          </w:tcPr>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widowControl w:val="0"/>
              <w:jc w:val="center"/>
              <w:rPr>
                <w:rFonts w:ascii="Arial" w:hAnsi="Arial" w:cs="Arial"/>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r>
      <w:tr w:rsidR="00B0651E" w:rsidRPr="00B0651E" w:rsidTr="00B0651E">
        <w:trPr>
          <w:cantSplit/>
          <w:trHeight w:hRule="exact" w:val="480"/>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Davčna številka (ID za DDV)</w:t>
            </w:r>
          </w:p>
          <w:p w:rsidR="00B0651E" w:rsidRPr="00B0651E" w:rsidRDefault="00B0651E" w:rsidP="00B0651E">
            <w:pPr>
              <w:widowControl w:val="0"/>
              <w:rPr>
                <w:rFonts w:ascii="Arial" w:hAnsi="Arial" w:cs="Arial"/>
              </w:rPr>
            </w:pPr>
          </w:p>
          <w:p w:rsidR="00B0651E" w:rsidRPr="00B0651E" w:rsidRDefault="00B0651E" w:rsidP="00B0651E">
            <w:pPr>
              <w:widowControl w:val="0"/>
              <w:rPr>
                <w:rFonts w:ascii="Arial" w:hAnsi="Arial" w:cs="Arial"/>
              </w:rPr>
            </w:pPr>
          </w:p>
          <w:p w:rsidR="00B0651E" w:rsidRPr="00B0651E" w:rsidRDefault="00B0651E" w:rsidP="00B0651E">
            <w:pPr>
              <w:widowControl w:val="0"/>
              <w:rPr>
                <w:rFonts w:ascii="Arial" w:hAnsi="Arial" w:cs="Arial"/>
              </w:rPr>
            </w:pPr>
          </w:p>
        </w:tc>
        <w:tc>
          <w:tcPr>
            <w:tcW w:w="4571" w:type="dxa"/>
          </w:tcPr>
          <w:p w:rsidR="00B0651E" w:rsidRPr="00B0651E" w:rsidRDefault="00B0651E" w:rsidP="00B0651E">
            <w:pPr>
              <w:widowControl w:val="0"/>
              <w:jc w:val="both"/>
              <w:rPr>
                <w:rFonts w:ascii="Arial" w:hAnsi="Arial" w:cs="Arial"/>
              </w:rPr>
            </w:pPr>
          </w:p>
        </w:tc>
      </w:tr>
      <w:tr w:rsidR="00B0651E" w:rsidRPr="00B0651E" w:rsidTr="00B0651E">
        <w:trPr>
          <w:cantSplit/>
          <w:trHeight w:hRule="exact" w:val="480"/>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lastRenderedPageBreak/>
              <w:t>Telefon</w:t>
            </w:r>
          </w:p>
        </w:tc>
        <w:tc>
          <w:tcPr>
            <w:tcW w:w="4571" w:type="dxa"/>
          </w:tcPr>
          <w:p w:rsidR="00B0651E" w:rsidRPr="00B0651E" w:rsidRDefault="00B0651E" w:rsidP="00B0651E">
            <w:pPr>
              <w:widowControl w:val="0"/>
              <w:jc w:val="both"/>
              <w:rPr>
                <w:rFonts w:ascii="Arial" w:hAnsi="Arial" w:cs="Arial"/>
              </w:rPr>
            </w:pPr>
          </w:p>
        </w:tc>
      </w:tr>
      <w:tr w:rsidR="00B0651E" w:rsidRPr="00B0651E" w:rsidTr="00B0651E">
        <w:trPr>
          <w:cantSplit/>
          <w:trHeight w:hRule="exact" w:val="597"/>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Številka transakcijskega računa in banka</w:t>
            </w:r>
          </w:p>
        </w:tc>
        <w:tc>
          <w:tcPr>
            <w:tcW w:w="4571" w:type="dxa"/>
          </w:tcPr>
          <w:p w:rsidR="00B0651E" w:rsidRPr="00B0651E" w:rsidRDefault="00B0651E" w:rsidP="00B0651E">
            <w:pPr>
              <w:widowControl w:val="0"/>
              <w:jc w:val="both"/>
              <w:rPr>
                <w:rFonts w:ascii="Arial" w:hAnsi="Arial" w:cs="Arial"/>
              </w:rPr>
            </w:pPr>
          </w:p>
        </w:tc>
      </w:tr>
      <w:tr w:rsidR="00B0651E" w:rsidRPr="00B0651E" w:rsidTr="00B0651E">
        <w:trPr>
          <w:cantSplit/>
          <w:trHeight w:hRule="exact" w:val="563"/>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Odgovorna oseba</w:t>
            </w:r>
          </w:p>
          <w:p w:rsidR="00B0651E" w:rsidRPr="00B0651E" w:rsidRDefault="00B0651E" w:rsidP="00B0651E">
            <w:pPr>
              <w:widowControl w:val="0"/>
              <w:rPr>
                <w:rFonts w:ascii="Arial" w:hAnsi="Arial" w:cs="Arial"/>
              </w:rPr>
            </w:pPr>
            <w:r w:rsidRPr="00B0651E">
              <w:rPr>
                <w:rFonts w:ascii="Arial" w:hAnsi="Arial" w:cs="Arial"/>
              </w:rPr>
              <w:t>(podpisnik pogodbe)</w:t>
            </w:r>
          </w:p>
        </w:tc>
        <w:tc>
          <w:tcPr>
            <w:tcW w:w="4571" w:type="dxa"/>
          </w:tcPr>
          <w:p w:rsidR="00B0651E" w:rsidRPr="00B0651E" w:rsidRDefault="00B0651E" w:rsidP="00B0651E">
            <w:pPr>
              <w:widowControl w:val="0"/>
              <w:jc w:val="both"/>
              <w:rPr>
                <w:rFonts w:ascii="Arial" w:hAnsi="Arial" w:cs="Arial"/>
              </w:rPr>
            </w:pPr>
          </w:p>
        </w:tc>
      </w:tr>
      <w:tr w:rsidR="00B0651E" w:rsidRPr="00B0651E" w:rsidTr="00B0651E">
        <w:trPr>
          <w:cantSplit/>
          <w:trHeight w:hRule="exact" w:val="727"/>
        </w:trPr>
        <w:tc>
          <w:tcPr>
            <w:tcW w:w="4571" w:type="dxa"/>
            <w:vAlign w:val="center"/>
          </w:tcPr>
          <w:p w:rsidR="00B0651E" w:rsidRPr="00B0651E" w:rsidRDefault="00B0651E" w:rsidP="00B0651E">
            <w:pPr>
              <w:widowControl w:val="0"/>
              <w:rPr>
                <w:rFonts w:ascii="Arial" w:hAnsi="Arial" w:cs="Arial"/>
              </w:rPr>
            </w:pPr>
            <w:r w:rsidRPr="00B0651E">
              <w:rPr>
                <w:rFonts w:ascii="Arial" w:hAnsi="Arial" w:cs="Arial"/>
              </w:rPr>
              <w:t>Kontaktna oseba za JN</w:t>
            </w:r>
          </w:p>
          <w:p w:rsidR="00B0651E" w:rsidRPr="00B0651E" w:rsidRDefault="00B0651E" w:rsidP="00B0651E">
            <w:pPr>
              <w:widowControl w:val="0"/>
              <w:rPr>
                <w:rFonts w:ascii="Arial" w:hAnsi="Arial" w:cs="Arial"/>
              </w:rPr>
            </w:pPr>
            <w:r w:rsidRPr="00B0651E">
              <w:rPr>
                <w:rFonts w:ascii="Arial" w:eastAsia="Times New Roman" w:hAnsi="Arial" w:cs="Arial"/>
                <w:lang w:eastAsia="sl-SI"/>
              </w:rPr>
              <w:t>(ime in priimek, telefon, e-pošta)</w:t>
            </w:r>
          </w:p>
        </w:tc>
        <w:tc>
          <w:tcPr>
            <w:tcW w:w="4571"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r>
      <w:tr w:rsidR="00B0651E" w:rsidRPr="00B0651E" w:rsidTr="00B0651E">
        <w:trPr>
          <w:cantSplit/>
          <w:trHeight w:hRule="exact" w:val="695"/>
        </w:trPr>
        <w:tc>
          <w:tcPr>
            <w:tcW w:w="4571" w:type="dxa"/>
          </w:tcPr>
          <w:p w:rsidR="00B0651E" w:rsidRPr="00B0651E" w:rsidRDefault="00B0651E" w:rsidP="00B0651E">
            <w:pPr>
              <w:widowControl w:val="0"/>
              <w:autoSpaceDE w:val="0"/>
              <w:autoSpaceDN w:val="0"/>
              <w:adjustRightInd w:val="0"/>
              <w:jc w:val="both"/>
              <w:rPr>
                <w:rFonts w:ascii="Arial" w:eastAsia="Times New Roman" w:hAnsi="Arial" w:cs="Arial"/>
                <w:bCs/>
                <w:lang w:eastAsia="sl-SI"/>
              </w:rPr>
            </w:pPr>
            <w:r w:rsidRPr="00B0651E">
              <w:rPr>
                <w:rFonts w:ascii="Arial" w:eastAsia="Times New Roman" w:hAnsi="Arial" w:cs="Arial"/>
                <w:lang w:eastAsia="sl-SI"/>
              </w:rPr>
              <w:t xml:space="preserve"> </w:t>
            </w:r>
            <w:r w:rsidRPr="00B0651E">
              <w:rPr>
                <w:rFonts w:ascii="Arial" w:eastAsia="Times New Roman" w:hAnsi="Arial" w:cs="Arial"/>
                <w:bCs/>
                <w:lang w:eastAsia="sl-SI"/>
              </w:rPr>
              <w:t xml:space="preserve">Odgovorna oseba za podpis pogodbe (navesti tudi funkcijo)                                                                   </w:t>
            </w:r>
          </w:p>
        </w:tc>
        <w:tc>
          <w:tcPr>
            <w:tcW w:w="4571"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r>
      <w:tr w:rsidR="00B0651E" w:rsidRPr="00B0651E" w:rsidTr="00B0651E">
        <w:trPr>
          <w:cantSplit/>
          <w:trHeight w:hRule="exact" w:val="576"/>
        </w:trPr>
        <w:tc>
          <w:tcPr>
            <w:tcW w:w="4571" w:type="dxa"/>
          </w:tcPr>
          <w:p w:rsidR="00B0651E" w:rsidRPr="00B0651E" w:rsidRDefault="00B0651E" w:rsidP="00B0651E">
            <w:pPr>
              <w:widowControl w:val="0"/>
              <w:autoSpaceDE w:val="0"/>
              <w:autoSpaceDN w:val="0"/>
              <w:adjustRightInd w:val="0"/>
              <w:jc w:val="both"/>
              <w:rPr>
                <w:rFonts w:ascii="Arial" w:eastAsia="Times New Roman" w:hAnsi="Arial" w:cs="Arial"/>
                <w:lang w:eastAsia="sl-SI"/>
              </w:rPr>
            </w:pPr>
            <w:r w:rsidRPr="00B0651E">
              <w:rPr>
                <w:rFonts w:ascii="Arial" w:eastAsia="Times New Roman" w:hAnsi="Arial" w:cs="Arial"/>
                <w:lang w:eastAsia="sl-SI"/>
              </w:rPr>
              <w:t>Odgovorna  oseba za podpis ponudbe</w:t>
            </w:r>
          </w:p>
        </w:tc>
        <w:tc>
          <w:tcPr>
            <w:tcW w:w="4571"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r>
    </w:tbl>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r w:rsidRPr="00B0651E">
        <w:rPr>
          <w:rFonts w:ascii="Arial" w:hAnsi="Arial" w:cs="Arial"/>
        </w:rPr>
        <w:t>Pri izvedbi javnega naročila bodo sodelovali:</w:t>
      </w:r>
    </w:p>
    <w:p w:rsidR="00B0651E" w:rsidRPr="00B0651E" w:rsidRDefault="00B0651E" w:rsidP="00B0651E">
      <w:pPr>
        <w:widowControl w:val="0"/>
        <w:jc w:val="both"/>
        <w:rPr>
          <w:rFonts w:ascii="Arial" w:hAnsi="Arial" w:cs="Arial"/>
        </w:rPr>
      </w:pPr>
    </w:p>
    <w:p w:rsidR="00B0651E" w:rsidRPr="00B0651E" w:rsidRDefault="00B0651E" w:rsidP="00B0651E">
      <w:pPr>
        <w:widowControl w:val="0"/>
        <w:numPr>
          <w:ilvl w:val="0"/>
          <w:numId w:val="2"/>
        </w:numPr>
        <w:jc w:val="both"/>
        <w:rPr>
          <w:rFonts w:ascii="Arial" w:hAnsi="Arial" w:cs="Arial"/>
          <w:b/>
          <w:bCs/>
        </w:rPr>
      </w:pPr>
      <w:r w:rsidRPr="00B0651E">
        <w:rPr>
          <w:rFonts w:ascii="Arial" w:hAnsi="Arial" w:cs="Arial"/>
          <w:b/>
          <w:bCs/>
        </w:rPr>
        <w:t>v primeru skupne ponudbe se izpolni ta 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208"/>
      </w:tblGrid>
      <w:tr w:rsidR="00B0651E" w:rsidRPr="00B0651E" w:rsidTr="00B0651E">
        <w:tc>
          <w:tcPr>
            <w:tcW w:w="3821" w:type="dxa"/>
            <w:shd w:val="clear" w:color="auto" w:fill="auto"/>
            <w:vAlign w:val="center"/>
          </w:tcPr>
          <w:p w:rsidR="00B0651E" w:rsidRPr="00B0651E" w:rsidRDefault="00B0651E" w:rsidP="00B0651E">
            <w:pPr>
              <w:widowControl w:val="0"/>
              <w:jc w:val="center"/>
              <w:rPr>
                <w:rFonts w:ascii="Arial" w:hAnsi="Arial" w:cs="Arial"/>
                <w:b/>
              </w:rPr>
            </w:pPr>
            <w:r w:rsidRPr="00B0651E">
              <w:rPr>
                <w:rFonts w:ascii="Arial" w:hAnsi="Arial" w:cs="Arial"/>
                <w:b/>
              </w:rPr>
              <w:t>Partner v skupni ponudbi</w:t>
            </w:r>
          </w:p>
          <w:p w:rsidR="00B0651E" w:rsidRPr="00B0651E" w:rsidRDefault="00B0651E" w:rsidP="00B0651E">
            <w:pPr>
              <w:widowControl w:val="0"/>
              <w:jc w:val="center"/>
              <w:rPr>
                <w:rFonts w:ascii="Arial" w:hAnsi="Arial" w:cs="Arial"/>
                <w:b/>
              </w:rPr>
            </w:pPr>
            <w:r w:rsidRPr="00B0651E">
              <w:rPr>
                <w:rFonts w:ascii="Arial" w:hAnsi="Arial" w:cs="Arial"/>
                <w:b/>
              </w:rPr>
              <w:t>(naziv, naslov, matična številka)</w:t>
            </w:r>
          </w:p>
          <w:p w:rsidR="00B0651E" w:rsidRPr="00B0651E" w:rsidRDefault="00B0651E" w:rsidP="00B0651E">
            <w:pPr>
              <w:widowControl w:val="0"/>
              <w:jc w:val="center"/>
              <w:rPr>
                <w:rFonts w:ascii="Arial" w:hAnsi="Arial" w:cs="Arial"/>
                <w:b/>
              </w:rPr>
            </w:pPr>
          </w:p>
        </w:tc>
        <w:tc>
          <w:tcPr>
            <w:tcW w:w="1240" w:type="dxa"/>
            <w:vAlign w:val="center"/>
          </w:tcPr>
          <w:p w:rsidR="00B0651E" w:rsidRPr="00B0651E" w:rsidRDefault="00B0651E" w:rsidP="00B0651E">
            <w:pPr>
              <w:jc w:val="center"/>
              <w:rPr>
                <w:rFonts w:ascii="Arial" w:hAnsi="Arial" w:cs="Arial"/>
                <w:b/>
              </w:rPr>
            </w:pPr>
            <w:r w:rsidRPr="00B0651E">
              <w:rPr>
                <w:rFonts w:ascii="Arial" w:hAnsi="Arial" w:cs="Arial"/>
                <w:b/>
              </w:rPr>
              <w:t>Povezana družba</w:t>
            </w:r>
          </w:p>
          <w:p w:rsidR="00B0651E" w:rsidRPr="00B0651E" w:rsidRDefault="00B0651E" w:rsidP="00B0651E">
            <w:pPr>
              <w:jc w:val="center"/>
              <w:rPr>
                <w:rFonts w:ascii="Arial" w:hAnsi="Arial" w:cs="Arial"/>
                <w:b/>
              </w:rPr>
            </w:pPr>
          </w:p>
        </w:tc>
        <w:tc>
          <w:tcPr>
            <w:tcW w:w="1791" w:type="dxa"/>
          </w:tcPr>
          <w:p w:rsidR="00B0651E" w:rsidRPr="00B0651E" w:rsidRDefault="00B0651E" w:rsidP="00B0651E">
            <w:pPr>
              <w:widowControl w:val="0"/>
              <w:jc w:val="center"/>
              <w:rPr>
                <w:rFonts w:ascii="Arial" w:hAnsi="Arial" w:cs="Arial"/>
                <w:b/>
              </w:rPr>
            </w:pPr>
            <w:r w:rsidRPr="00B0651E">
              <w:rPr>
                <w:rFonts w:ascii="Arial" w:hAnsi="Arial" w:cs="Arial"/>
                <w:b/>
              </w:rPr>
              <w:t>GOSPODARSKI SUBJEKT SODI MED MSP, kot je opredeljeno v Priporočilu Komisije 2003/361/ES</w:t>
            </w:r>
            <w:r w:rsidRPr="00B0651E">
              <w:rPr>
                <w:rFonts w:ascii="Arial" w:hAnsi="Arial" w:cs="Arial"/>
              </w:rPr>
              <w:t xml:space="preserve"> </w:t>
            </w:r>
          </w:p>
        </w:tc>
        <w:tc>
          <w:tcPr>
            <w:tcW w:w="0" w:type="auto"/>
            <w:vAlign w:val="center"/>
          </w:tcPr>
          <w:p w:rsidR="00B0651E" w:rsidRPr="00B0651E" w:rsidRDefault="00B0651E" w:rsidP="00B0651E">
            <w:pPr>
              <w:widowControl w:val="0"/>
              <w:jc w:val="center"/>
              <w:rPr>
                <w:rFonts w:ascii="Arial" w:hAnsi="Arial" w:cs="Arial"/>
                <w:b/>
              </w:rPr>
            </w:pPr>
            <w:r w:rsidRPr="00B0651E">
              <w:rPr>
                <w:rFonts w:ascii="Arial" w:hAnsi="Arial" w:cs="Arial"/>
                <w:b/>
              </w:rPr>
              <w:t>Vrsta del, ki jih bo izvajal, razmerje del v % in vrednost v EUR</w:t>
            </w:r>
          </w:p>
        </w:tc>
      </w:tr>
      <w:tr w:rsidR="00B0651E" w:rsidRPr="00B0651E" w:rsidTr="00B0651E">
        <w:trPr>
          <w:trHeight w:val="246"/>
        </w:trPr>
        <w:tc>
          <w:tcPr>
            <w:tcW w:w="3821"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1240" w:type="dxa"/>
            <w:vAlign w:val="center"/>
          </w:tcPr>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c>
          <w:tcPr>
            <w:tcW w:w="1791" w:type="dxa"/>
            <w:vAlign w:val="center"/>
          </w:tcPr>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hAnsi="Arial" w:cs="Arial"/>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c>
          <w:tcPr>
            <w:tcW w:w="0" w:type="auto"/>
          </w:tcPr>
          <w:p w:rsidR="00B0651E" w:rsidRPr="00B0651E" w:rsidRDefault="00B0651E" w:rsidP="00B0651E">
            <w:pPr>
              <w:widowControl w:val="0"/>
              <w:jc w:val="both"/>
              <w:rPr>
                <w:rFonts w:ascii="Arial" w:hAnsi="Arial" w:cs="Arial"/>
              </w:rPr>
            </w:pPr>
          </w:p>
        </w:tc>
      </w:tr>
      <w:tr w:rsidR="00B0651E" w:rsidRPr="00B0651E" w:rsidTr="00B0651E">
        <w:trPr>
          <w:trHeight w:val="396"/>
        </w:trPr>
        <w:tc>
          <w:tcPr>
            <w:tcW w:w="3821"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1240"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p w:rsidR="00B0651E" w:rsidRPr="00B0651E" w:rsidRDefault="00B0651E" w:rsidP="00B0651E">
            <w:pPr>
              <w:widowControl w:val="0"/>
              <w:jc w:val="center"/>
              <w:rPr>
                <w:rFonts w:ascii="Arial" w:hAnsi="Arial" w:cs="Arial"/>
              </w:rPr>
            </w:pPr>
          </w:p>
        </w:tc>
        <w:tc>
          <w:tcPr>
            <w:tcW w:w="1791"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hAnsi="Arial" w:cs="Arial"/>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c>
          <w:tcPr>
            <w:tcW w:w="0" w:type="auto"/>
          </w:tcPr>
          <w:p w:rsidR="00B0651E" w:rsidRPr="00B0651E" w:rsidRDefault="00B0651E" w:rsidP="00B0651E">
            <w:pPr>
              <w:widowControl w:val="0"/>
              <w:jc w:val="both"/>
              <w:rPr>
                <w:rFonts w:ascii="Arial" w:hAnsi="Arial" w:cs="Arial"/>
              </w:rPr>
            </w:pPr>
          </w:p>
        </w:tc>
      </w:tr>
      <w:tr w:rsidR="00B0651E" w:rsidRPr="00B0651E" w:rsidTr="00B0651E">
        <w:tc>
          <w:tcPr>
            <w:tcW w:w="3821"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1240"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hAnsi="Arial" w:cs="Arial"/>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c>
          <w:tcPr>
            <w:tcW w:w="1791"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hAnsi="Arial" w:cs="Arial"/>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c>
          <w:tcPr>
            <w:tcW w:w="0" w:type="auto"/>
          </w:tcPr>
          <w:p w:rsidR="00B0651E" w:rsidRPr="00B0651E" w:rsidRDefault="00B0651E" w:rsidP="00B0651E">
            <w:pPr>
              <w:widowControl w:val="0"/>
              <w:jc w:val="both"/>
              <w:rPr>
                <w:rFonts w:ascii="Arial" w:hAnsi="Arial" w:cs="Arial"/>
              </w:rPr>
            </w:pPr>
          </w:p>
        </w:tc>
      </w:tr>
    </w:tbl>
    <w:p w:rsidR="00B0651E" w:rsidRPr="00B0651E" w:rsidRDefault="00B0651E" w:rsidP="00B0651E">
      <w:pPr>
        <w:widowControl w:val="0"/>
        <w:jc w:val="both"/>
        <w:rPr>
          <w:rFonts w:ascii="Arial" w:hAnsi="Arial" w:cs="Arial"/>
          <w:b/>
          <w:bCs/>
        </w:rPr>
      </w:pPr>
    </w:p>
    <w:p w:rsidR="00B0651E" w:rsidRPr="00B0651E" w:rsidRDefault="00B0651E" w:rsidP="00B0651E">
      <w:pPr>
        <w:widowControl w:val="0"/>
        <w:ind w:left="720"/>
        <w:jc w:val="both"/>
        <w:rPr>
          <w:rFonts w:ascii="Arial" w:hAnsi="Arial" w:cs="Arial"/>
          <w:b/>
          <w:bCs/>
        </w:rPr>
      </w:pPr>
    </w:p>
    <w:p w:rsidR="00B0651E" w:rsidRPr="00B0651E" w:rsidRDefault="00B0651E" w:rsidP="00B0651E">
      <w:pPr>
        <w:widowControl w:val="0"/>
        <w:numPr>
          <w:ilvl w:val="0"/>
          <w:numId w:val="2"/>
        </w:numPr>
        <w:jc w:val="both"/>
        <w:rPr>
          <w:rFonts w:ascii="Arial" w:hAnsi="Arial" w:cs="Arial"/>
          <w:b/>
          <w:bCs/>
        </w:rPr>
      </w:pPr>
      <w:r w:rsidRPr="00B0651E">
        <w:rPr>
          <w:rFonts w:ascii="Arial" w:hAnsi="Arial" w:cs="Arial"/>
          <w:b/>
          <w:bCs/>
        </w:rPr>
        <w:t>v primeru ponudbe s podizvajalci se izpolni ta tabela:</w:t>
      </w:r>
    </w:p>
    <w:p w:rsidR="00B0651E" w:rsidRPr="00B0651E" w:rsidRDefault="00B0651E" w:rsidP="00B0651E">
      <w:pPr>
        <w:widowControl w:val="0"/>
        <w:jc w:val="both"/>
        <w:rPr>
          <w:rFonts w:ascii="Arial" w:hAnsi="Arial"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B0651E" w:rsidRPr="00B0651E" w:rsidTr="00B0651E">
        <w:tc>
          <w:tcPr>
            <w:tcW w:w="3896" w:type="dxa"/>
            <w:shd w:val="clear" w:color="auto" w:fill="auto"/>
            <w:vAlign w:val="center"/>
          </w:tcPr>
          <w:p w:rsidR="00B0651E" w:rsidRPr="00B0651E" w:rsidRDefault="00B0651E" w:rsidP="00B0651E">
            <w:pPr>
              <w:widowControl w:val="0"/>
              <w:jc w:val="center"/>
              <w:rPr>
                <w:rFonts w:ascii="Arial" w:hAnsi="Arial" w:cs="Arial"/>
                <w:b/>
              </w:rPr>
            </w:pPr>
            <w:r w:rsidRPr="00B0651E">
              <w:rPr>
                <w:rFonts w:ascii="Arial" w:hAnsi="Arial" w:cs="Arial"/>
                <w:b/>
              </w:rPr>
              <w:t>Podizvajalec</w:t>
            </w:r>
          </w:p>
          <w:p w:rsidR="00B0651E" w:rsidRPr="00B0651E" w:rsidRDefault="00B0651E" w:rsidP="00B0651E">
            <w:pPr>
              <w:widowControl w:val="0"/>
              <w:jc w:val="center"/>
              <w:rPr>
                <w:rFonts w:ascii="Arial" w:hAnsi="Arial" w:cs="Arial"/>
                <w:b/>
              </w:rPr>
            </w:pPr>
            <w:r w:rsidRPr="00B0651E">
              <w:rPr>
                <w:rFonts w:ascii="Arial" w:hAnsi="Arial" w:cs="Arial"/>
                <w:b/>
              </w:rPr>
              <w:t>(naziv, naslov, matična številka)</w:t>
            </w:r>
          </w:p>
          <w:p w:rsidR="00B0651E" w:rsidRPr="00B0651E" w:rsidRDefault="00B0651E" w:rsidP="00B0651E">
            <w:pPr>
              <w:widowControl w:val="0"/>
              <w:jc w:val="center"/>
              <w:rPr>
                <w:rFonts w:ascii="Arial" w:hAnsi="Arial" w:cs="Arial"/>
                <w:b/>
              </w:rPr>
            </w:pPr>
          </w:p>
        </w:tc>
        <w:tc>
          <w:tcPr>
            <w:tcW w:w="2693" w:type="dxa"/>
            <w:shd w:val="clear" w:color="auto" w:fill="auto"/>
            <w:vAlign w:val="center"/>
          </w:tcPr>
          <w:p w:rsidR="00B0651E" w:rsidRPr="00B0651E" w:rsidRDefault="00B0651E" w:rsidP="00B0651E">
            <w:pPr>
              <w:jc w:val="center"/>
              <w:rPr>
                <w:rFonts w:ascii="Arial" w:hAnsi="Arial" w:cs="Arial"/>
                <w:b/>
              </w:rPr>
            </w:pPr>
            <w:r w:rsidRPr="00B0651E">
              <w:rPr>
                <w:rFonts w:ascii="Arial" w:hAnsi="Arial" w:cs="Arial"/>
                <w:b/>
              </w:rPr>
              <w:t>Povezana družba</w:t>
            </w:r>
          </w:p>
          <w:p w:rsidR="00B0651E" w:rsidRPr="00B0651E" w:rsidRDefault="00B0651E" w:rsidP="00B0651E">
            <w:pPr>
              <w:jc w:val="center"/>
              <w:rPr>
                <w:rFonts w:ascii="Arial" w:hAnsi="Arial" w:cs="Arial"/>
                <w:b/>
              </w:rPr>
            </w:pPr>
          </w:p>
        </w:tc>
        <w:tc>
          <w:tcPr>
            <w:tcW w:w="2693" w:type="dxa"/>
          </w:tcPr>
          <w:p w:rsidR="00B0651E" w:rsidRPr="00B0651E" w:rsidRDefault="00B0651E" w:rsidP="00B0651E">
            <w:pPr>
              <w:widowControl w:val="0"/>
              <w:jc w:val="center"/>
              <w:rPr>
                <w:rFonts w:ascii="Arial" w:hAnsi="Arial" w:cs="Arial"/>
                <w:b/>
              </w:rPr>
            </w:pPr>
            <w:r w:rsidRPr="00B0651E">
              <w:rPr>
                <w:rFonts w:ascii="Arial" w:hAnsi="Arial" w:cs="Arial"/>
                <w:b/>
              </w:rPr>
              <w:t>Vrsta del, ki jih bo izvajal, razmerje del v % in vrednost v EUR</w:t>
            </w:r>
          </w:p>
        </w:tc>
      </w:tr>
      <w:tr w:rsidR="00B0651E" w:rsidRPr="00B0651E" w:rsidTr="00B0651E">
        <w:tc>
          <w:tcPr>
            <w:tcW w:w="3896"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2693" w:type="dxa"/>
            <w:vAlign w:val="center"/>
          </w:tcPr>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c>
          <w:tcPr>
            <w:tcW w:w="2693" w:type="dxa"/>
          </w:tcPr>
          <w:p w:rsidR="00B0651E" w:rsidRPr="00B0651E" w:rsidRDefault="00B0651E" w:rsidP="00B0651E">
            <w:pPr>
              <w:widowControl w:val="0"/>
              <w:jc w:val="center"/>
              <w:rPr>
                <w:rFonts w:ascii="Arial" w:hAnsi="Arial" w:cs="Arial"/>
              </w:rPr>
            </w:pPr>
          </w:p>
        </w:tc>
      </w:tr>
      <w:tr w:rsidR="00B0651E" w:rsidRPr="00B0651E" w:rsidTr="00B0651E">
        <w:tc>
          <w:tcPr>
            <w:tcW w:w="3896"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2693"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p w:rsidR="00B0651E" w:rsidRPr="00B0651E" w:rsidRDefault="00B0651E" w:rsidP="00B0651E">
            <w:pPr>
              <w:widowControl w:val="0"/>
              <w:jc w:val="center"/>
              <w:rPr>
                <w:rFonts w:ascii="Arial" w:hAnsi="Arial" w:cs="Arial"/>
              </w:rPr>
            </w:pPr>
          </w:p>
        </w:tc>
        <w:tc>
          <w:tcPr>
            <w:tcW w:w="2693" w:type="dxa"/>
          </w:tcPr>
          <w:p w:rsidR="00B0651E" w:rsidRPr="00B0651E" w:rsidRDefault="00B0651E" w:rsidP="00B0651E">
            <w:pPr>
              <w:widowControl w:val="0"/>
              <w:jc w:val="center"/>
              <w:rPr>
                <w:rFonts w:ascii="Arial" w:hAnsi="Arial" w:cs="Arial"/>
              </w:rPr>
            </w:pPr>
          </w:p>
          <w:p w:rsidR="00B0651E" w:rsidRPr="00B0651E" w:rsidRDefault="00B0651E" w:rsidP="00B0651E">
            <w:pPr>
              <w:widowControl w:val="0"/>
              <w:jc w:val="center"/>
              <w:rPr>
                <w:rFonts w:ascii="Arial" w:hAnsi="Arial" w:cs="Arial"/>
              </w:rPr>
            </w:pPr>
          </w:p>
        </w:tc>
      </w:tr>
      <w:tr w:rsidR="00B0651E" w:rsidRPr="00B0651E" w:rsidTr="00B0651E">
        <w:tc>
          <w:tcPr>
            <w:tcW w:w="3896"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2693"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lastRenderedPageBreak/>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p w:rsidR="00B0651E" w:rsidRPr="00B0651E" w:rsidRDefault="00B0651E" w:rsidP="00B0651E">
            <w:pPr>
              <w:widowControl w:val="0"/>
              <w:jc w:val="center"/>
              <w:rPr>
                <w:rFonts w:ascii="Arial" w:hAnsi="Arial" w:cs="Arial"/>
              </w:rPr>
            </w:pPr>
          </w:p>
        </w:tc>
        <w:tc>
          <w:tcPr>
            <w:tcW w:w="2693" w:type="dxa"/>
          </w:tcPr>
          <w:p w:rsidR="00B0651E" w:rsidRPr="00B0651E" w:rsidRDefault="00B0651E" w:rsidP="00B0651E">
            <w:pPr>
              <w:widowControl w:val="0"/>
              <w:jc w:val="center"/>
              <w:rPr>
                <w:rFonts w:ascii="Arial" w:hAnsi="Arial" w:cs="Arial"/>
              </w:rPr>
            </w:pPr>
          </w:p>
          <w:p w:rsidR="00B0651E" w:rsidRPr="00B0651E" w:rsidRDefault="00B0651E" w:rsidP="00B0651E">
            <w:pPr>
              <w:widowControl w:val="0"/>
              <w:jc w:val="center"/>
              <w:rPr>
                <w:rFonts w:ascii="Arial" w:hAnsi="Arial" w:cs="Arial"/>
              </w:rPr>
            </w:pPr>
          </w:p>
          <w:p w:rsidR="00B0651E" w:rsidRPr="00B0651E" w:rsidRDefault="00B0651E" w:rsidP="00B0651E">
            <w:pPr>
              <w:widowControl w:val="0"/>
              <w:jc w:val="center"/>
              <w:rPr>
                <w:rFonts w:ascii="Arial" w:hAnsi="Arial" w:cs="Arial"/>
              </w:rPr>
            </w:pPr>
          </w:p>
        </w:tc>
      </w:tr>
    </w:tbl>
    <w:p w:rsidR="00B0651E" w:rsidRPr="00B0651E" w:rsidRDefault="00B0651E" w:rsidP="00B0651E">
      <w:pPr>
        <w:widowControl w:val="0"/>
        <w:jc w:val="both"/>
        <w:rPr>
          <w:rFonts w:ascii="Arial" w:hAnsi="Arial" w:cs="Arial"/>
        </w:rPr>
      </w:pPr>
    </w:p>
    <w:p w:rsidR="00B0651E" w:rsidRPr="00B0651E" w:rsidRDefault="00B0651E" w:rsidP="00B0651E">
      <w:pPr>
        <w:widowControl w:val="0"/>
        <w:numPr>
          <w:ilvl w:val="0"/>
          <w:numId w:val="2"/>
        </w:numPr>
        <w:jc w:val="both"/>
        <w:rPr>
          <w:rFonts w:ascii="Arial" w:hAnsi="Arial" w:cs="Arial"/>
          <w:b/>
          <w:bCs/>
        </w:rPr>
      </w:pPr>
      <w:r w:rsidRPr="00B0651E">
        <w:rPr>
          <w:rFonts w:ascii="Arial" w:hAnsi="Arial" w:cs="Arial"/>
          <w:b/>
          <w:bCs/>
        </w:rPr>
        <w:t>v primeru ponudbe z uporabo zmogljivosti drugih subjektov</w:t>
      </w:r>
    </w:p>
    <w:p w:rsidR="00B0651E" w:rsidRPr="00B0651E" w:rsidRDefault="00B0651E" w:rsidP="00B0651E">
      <w:pPr>
        <w:widowControl w:val="0"/>
        <w:ind w:left="720"/>
        <w:jc w:val="both"/>
        <w:rPr>
          <w:rFonts w:ascii="Arial" w:hAnsi="Arial"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B0651E" w:rsidRPr="00B0651E" w:rsidTr="00B0651E">
        <w:tc>
          <w:tcPr>
            <w:tcW w:w="3896" w:type="dxa"/>
            <w:shd w:val="clear" w:color="auto" w:fill="auto"/>
            <w:vAlign w:val="center"/>
          </w:tcPr>
          <w:p w:rsidR="00B0651E" w:rsidRPr="00B0651E" w:rsidRDefault="00B0651E" w:rsidP="00B0651E">
            <w:pPr>
              <w:widowControl w:val="0"/>
              <w:jc w:val="center"/>
              <w:rPr>
                <w:rFonts w:ascii="Arial" w:hAnsi="Arial" w:cs="Arial"/>
                <w:b/>
              </w:rPr>
            </w:pPr>
            <w:r w:rsidRPr="00B0651E">
              <w:rPr>
                <w:rFonts w:ascii="Arial" w:hAnsi="Arial" w:cs="Arial"/>
                <w:b/>
              </w:rPr>
              <w:t>Drugi subjekt, katerega zmogljivosti uporablja ponudnik</w:t>
            </w:r>
          </w:p>
          <w:p w:rsidR="00B0651E" w:rsidRPr="00B0651E" w:rsidRDefault="00B0651E" w:rsidP="00B0651E">
            <w:pPr>
              <w:widowControl w:val="0"/>
              <w:jc w:val="center"/>
              <w:rPr>
                <w:rFonts w:ascii="Arial" w:hAnsi="Arial" w:cs="Arial"/>
                <w:b/>
              </w:rPr>
            </w:pPr>
            <w:r w:rsidRPr="00B0651E">
              <w:rPr>
                <w:rFonts w:ascii="Arial" w:hAnsi="Arial" w:cs="Arial"/>
                <w:b/>
              </w:rPr>
              <w:t>(naziv, naslov, matična številka)</w:t>
            </w:r>
          </w:p>
          <w:p w:rsidR="00B0651E" w:rsidRPr="00B0651E" w:rsidRDefault="00B0651E" w:rsidP="00B0651E">
            <w:pPr>
              <w:widowControl w:val="0"/>
              <w:jc w:val="center"/>
              <w:rPr>
                <w:rFonts w:ascii="Arial" w:hAnsi="Arial" w:cs="Arial"/>
                <w:b/>
              </w:rPr>
            </w:pPr>
          </w:p>
        </w:tc>
        <w:tc>
          <w:tcPr>
            <w:tcW w:w="2693" w:type="dxa"/>
            <w:shd w:val="clear" w:color="auto" w:fill="auto"/>
            <w:vAlign w:val="center"/>
          </w:tcPr>
          <w:p w:rsidR="00B0651E" w:rsidRPr="00B0651E" w:rsidRDefault="00B0651E" w:rsidP="00B0651E">
            <w:pPr>
              <w:jc w:val="center"/>
              <w:rPr>
                <w:rFonts w:ascii="Arial" w:hAnsi="Arial" w:cs="Arial"/>
                <w:b/>
              </w:rPr>
            </w:pPr>
            <w:r w:rsidRPr="00B0651E">
              <w:rPr>
                <w:rFonts w:ascii="Arial" w:hAnsi="Arial" w:cs="Arial"/>
                <w:b/>
              </w:rPr>
              <w:t>Povezana družba</w:t>
            </w:r>
          </w:p>
          <w:p w:rsidR="00B0651E" w:rsidRPr="00B0651E" w:rsidRDefault="00B0651E" w:rsidP="00B0651E">
            <w:pPr>
              <w:jc w:val="center"/>
              <w:rPr>
                <w:rFonts w:ascii="Arial" w:hAnsi="Arial" w:cs="Arial"/>
                <w:b/>
              </w:rPr>
            </w:pPr>
          </w:p>
        </w:tc>
        <w:tc>
          <w:tcPr>
            <w:tcW w:w="2693" w:type="dxa"/>
          </w:tcPr>
          <w:p w:rsidR="00B0651E" w:rsidRPr="00B0651E" w:rsidRDefault="00B0651E" w:rsidP="00B0651E">
            <w:pPr>
              <w:widowControl w:val="0"/>
              <w:jc w:val="center"/>
              <w:rPr>
                <w:rFonts w:ascii="Arial" w:hAnsi="Arial" w:cs="Arial"/>
                <w:b/>
              </w:rPr>
            </w:pPr>
            <w:r w:rsidRPr="00B0651E">
              <w:rPr>
                <w:rFonts w:ascii="Arial" w:hAnsi="Arial" w:cs="Arial"/>
                <w:b/>
              </w:rPr>
              <w:t>Vrsta del, ki jih bo izvajal, razmerje del v % in vrednost v EUR</w:t>
            </w:r>
          </w:p>
        </w:tc>
      </w:tr>
      <w:tr w:rsidR="00B0651E" w:rsidRPr="00B0651E" w:rsidTr="00B0651E">
        <w:tc>
          <w:tcPr>
            <w:tcW w:w="3896"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2693" w:type="dxa"/>
            <w:vAlign w:val="center"/>
          </w:tcPr>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tc>
        <w:tc>
          <w:tcPr>
            <w:tcW w:w="2693" w:type="dxa"/>
          </w:tcPr>
          <w:p w:rsidR="00B0651E" w:rsidRPr="00B0651E" w:rsidRDefault="00B0651E" w:rsidP="00B0651E">
            <w:pPr>
              <w:widowControl w:val="0"/>
              <w:jc w:val="center"/>
              <w:rPr>
                <w:rFonts w:ascii="Arial" w:hAnsi="Arial" w:cs="Arial"/>
              </w:rPr>
            </w:pPr>
          </w:p>
        </w:tc>
      </w:tr>
      <w:tr w:rsidR="00B0651E" w:rsidRPr="00B0651E" w:rsidTr="00B0651E">
        <w:tc>
          <w:tcPr>
            <w:tcW w:w="3896"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2693"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p w:rsidR="00B0651E" w:rsidRPr="00B0651E" w:rsidRDefault="00B0651E" w:rsidP="00B0651E">
            <w:pPr>
              <w:widowControl w:val="0"/>
              <w:jc w:val="center"/>
              <w:rPr>
                <w:rFonts w:ascii="Arial" w:hAnsi="Arial" w:cs="Arial"/>
              </w:rPr>
            </w:pPr>
          </w:p>
        </w:tc>
        <w:tc>
          <w:tcPr>
            <w:tcW w:w="2693" w:type="dxa"/>
          </w:tcPr>
          <w:p w:rsidR="00B0651E" w:rsidRPr="00B0651E" w:rsidRDefault="00B0651E" w:rsidP="00B0651E">
            <w:pPr>
              <w:widowControl w:val="0"/>
              <w:jc w:val="center"/>
              <w:rPr>
                <w:rFonts w:ascii="Arial" w:hAnsi="Arial" w:cs="Arial"/>
              </w:rPr>
            </w:pPr>
          </w:p>
          <w:p w:rsidR="00B0651E" w:rsidRPr="00B0651E" w:rsidRDefault="00B0651E" w:rsidP="00B0651E">
            <w:pPr>
              <w:widowControl w:val="0"/>
              <w:jc w:val="center"/>
              <w:rPr>
                <w:rFonts w:ascii="Arial" w:hAnsi="Arial" w:cs="Arial"/>
              </w:rPr>
            </w:pPr>
          </w:p>
        </w:tc>
      </w:tr>
      <w:tr w:rsidR="00B0651E" w:rsidRPr="00B0651E" w:rsidTr="00B0651E">
        <w:tc>
          <w:tcPr>
            <w:tcW w:w="3896" w:type="dxa"/>
          </w:tcPr>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p>
        </w:tc>
        <w:tc>
          <w:tcPr>
            <w:tcW w:w="2693" w:type="dxa"/>
          </w:tcPr>
          <w:p w:rsidR="00B0651E" w:rsidRPr="00B0651E" w:rsidRDefault="00B0651E" w:rsidP="00B0651E">
            <w:pPr>
              <w:jc w:val="center"/>
              <w:rPr>
                <w:rFonts w:ascii="Arial" w:eastAsia="Times New Roman" w:hAnsi="Arial" w:cs="Arial"/>
                <w:color w:val="000000"/>
                <w:spacing w:val="-2"/>
                <w:lang w:eastAsia="sl-SI"/>
              </w:rPr>
            </w:pPr>
          </w:p>
          <w:p w:rsidR="00B0651E" w:rsidRPr="00B0651E" w:rsidRDefault="00B0651E" w:rsidP="00B0651E">
            <w:pPr>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DA</w:t>
            </w:r>
          </w:p>
          <w:p w:rsidR="00B0651E" w:rsidRPr="00B0651E" w:rsidRDefault="00B0651E" w:rsidP="00B0651E">
            <w:pPr>
              <w:widowControl w:val="0"/>
              <w:jc w:val="center"/>
              <w:rPr>
                <w:rFonts w:ascii="Arial" w:eastAsia="Times New Roman" w:hAnsi="Arial" w:cs="Arial"/>
                <w:color w:val="000000"/>
                <w:spacing w:val="-2"/>
                <w:lang w:eastAsia="sl-SI"/>
              </w:rPr>
            </w:pPr>
            <w:r w:rsidRPr="00B0651E">
              <w:rPr>
                <w:rFonts w:ascii="Arial" w:eastAsia="Times New Roman" w:hAnsi="Arial" w:cs="Arial"/>
                <w:color w:val="000000"/>
                <w:spacing w:val="-2"/>
                <w:lang w:eastAsia="sl-SI"/>
              </w:rPr>
              <w:sym w:font="Webdings" w:char="F063"/>
            </w:r>
            <w:r w:rsidRPr="00B0651E">
              <w:rPr>
                <w:rFonts w:ascii="Arial" w:eastAsia="Times New Roman" w:hAnsi="Arial" w:cs="Arial"/>
                <w:color w:val="000000"/>
                <w:spacing w:val="-2"/>
                <w:lang w:eastAsia="sl-SI"/>
              </w:rPr>
              <w:t xml:space="preserve">  NE</w:t>
            </w:r>
          </w:p>
          <w:p w:rsidR="00B0651E" w:rsidRPr="00B0651E" w:rsidRDefault="00B0651E" w:rsidP="00B0651E">
            <w:pPr>
              <w:widowControl w:val="0"/>
              <w:jc w:val="center"/>
              <w:rPr>
                <w:rFonts w:ascii="Arial" w:hAnsi="Arial" w:cs="Arial"/>
              </w:rPr>
            </w:pPr>
          </w:p>
        </w:tc>
        <w:tc>
          <w:tcPr>
            <w:tcW w:w="2693" w:type="dxa"/>
          </w:tcPr>
          <w:p w:rsidR="00B0651E" w:rsidRPr="00B0651E" w:rsidRDefault="00B0651E" w:rsidP="00B0651E">
            <w:pPr>
              <w:widowControl w:val="0"/>
              <w:jc w:val="center"/>
              <w:rPr>
                <w:rFonts w:ascii="Arial" w:hAnsi="Arial" w:cs="Arial"/>
              </w:rPr>
            </w:pPr>
          </w:p>
          <w:p w:rsidR="00B0651E" w:rsidRPr="00B0651E" w:rsidRDefault="00B0651E" w:rsidP="00B0651E">
            <w:pPr>
              <w:widowControl w:val="0"/>
              <w:jc w:val="center"/>
              <w:rPr>
                <w:rFonts w:ascii="Arial" w:hAnsi="Arial" w:cs="Arial"/>
              </w:rPr>
            </w:pPr>
          </w:p>
          <w:p w:rsidR="00B0651E" w:rsidRPr="00B0651E" w:rsidRDefault="00B0651E" w:rsidP="00B0651E">
            <w:pPr>
              <w:widowControl w:val="0"/>
              <w:jc w:val="center"/>
              <w:rPr>
                <w:rFonts w:ascii="Arial" w:hAnsi="Arial" w:cs="Arial"/>
              </w:rPr>
            </w:pPr>
          </w:p>
        </w:tc>
      </w:tr>
    </w:tbl>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r w:rsidRPr="00B0651E">
        <w:rPr>
          <w:rFonts w:ascii="Arial" w:hAnsi="Arial" w:cs="Arial"/>
        </w:rPr>
        <w:t>Ponudnik je dolžan imenovati vse podizvajalce ali partnerje v skupni ponudbi, s katerimi bo izvajal predmetno javno naročilo in bodo vsi imenovani v pogodbi.</w:t>
      </w:r>
    </w:p>
    <w:p w:rsidR="00B0651E" w:rsidRPr="00B0651E" w:rsidRDefault="00B0651E" w:rsidP="00B0651E">
      <w:pPr>
        <w:widowControl w:val="0"/>
        <w:jc w:val="both"/>
        <w:rPr>
          <w:rFonts w:ascii="Arial" w:hAnsi="Arial" w:cs="Arial"/>
          <w:b/>
          <w:spacing w:val="-7"/>
        </w:rPr>
      </w:pPr>
    </w:p>
    <w:p w:rsidR="00B0651E" w:rsidRPr="00B0651E" w:rsidRDefault="00B0651E" w:rsidP="00B0651E">
      <w:pPr>
        <w:numPr>
          <w:ilvl w:val="0"/>
          <w:numId w:val="6"/>
        </w:numPr>
        <w:tabs>
          <w:tab w:val="clear" w:pos="720"/>
          <w:tab w:val="num" w:pos="644"/>
        </w:tabs>
        <w:ind w:left="644"/>
        <w:contextualSpacing/>
        <w:jc w:val="both"/>
        <w:rPr>
          <w:rFonts w:ascii="Arial" w:hAnsi="Arial"/>
          <w:b/>
        </w:rPr>
      </w:pPr>
      <w:r w:rsidRPr="00B0651E">
        <w:rPr>
          <w:rFonts w:ascii="Arial" w:hAnsi="Arial"/>
          <w:b/>
        </w:rPr>
        <w:t>ZAČETEK IN ZAKLJUČEK IZVAJANJA STORITEV</w:t>
      </w:r>
    </w:p>
    <w:p w:rsidR="00B0651E" w:rsidRPr="00B0651E" w:rsidRDefault="00B0651E" w:rsidP="00B0651E">
      <w:pPr>
        <w:shd w:val="clear" w:color="auto" w:fill="FFFFFF"/>
        <w:tabs>
          <w:tab w:val="left" w:leader="underscore" w:pos="8602"/>
        </w:tabs>
        <w:ind w:left="14"/>
        <w:jc w:val="both"/>
        <w:rPr>
          <w:rFonts w:ascii="Arial" w:hAnsi="Arial" w:cs="Arial"/>
          <w:color w:val="000000"/>
          <w:spacing w:val="2"/>
          <w:sz w:val="24"/>
          <w:szCs w:val="24"/>
        </w:rPr>
      </w:pPr>
    </w:p>
    <w:p w:rsidR="00B0651E" w:rsidRPr="00B0651E" w:rsidRDefault="00B0651E" w:rsidP="00B0651E">
      <w:pPr>
        <w:jc w:val="both"/>
        <w:rPr>
          <w:rFonts w:ascii="Arial" w:hAnsi="Arial" w:cs="Arial"/>
        </w:rPr>
      </w:pPr>
      <w:r w:rsidRPr="00B0651E">
        <w:rPr>
          <w:rFonts w:ascii="Arial" w:hAnsi="Arial" w:cs="Arial"/>
        </w:rPr>
        <w:t>Prevozi od 1. – 8. sklopa se bodo izvajali v šolskem letu 2021/2022 – od 1.9.2021 do vključno 24.6.2022, skupno 191 dni.</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Prevozi za 9. sklop – mestni prevozi se bodo izvajali – od 1.9.2021 do vključno 31.8.2022.</w:t>
      </w:r>
    </w:p>
    <w:p w:rsidR="00B0651E" w:rsidRPr="00B0651E" w:rsidRDefault="00B0651E" w:rsidP="00B0651E">
      <w:pPr>
        <w:numPr>
          <w:ilvl w:val="0"/>
          <w:numId w:val="6"/>
        </w:numPr>
        <w:shd w:val="clear" w:color="auto" w:fill="FFFFFF"/>
        <w:tabs>
          <w:tab w:val="clear" w:pos="720"/>
          <w:tab w:val="left" w:pos="264"/>
          <w:tab w:val="num" w:pos="644"/>
        </w:tabs>
        <w:spacing w:before="360" w:line="300" w:lineRule="atLeast"/>
        <w:ind w:left="644"/>
        <w:contextualSpacing/>
        <w:jc w:val="both"/>
        <w:rPr>
          <w:rFonts w:ascii="Arial" w:hAnsi="Arial" w:cs="Arial"/>
        </w:rPr>
      </w:pPr>
      <w:r w:rsidRPr="00B0651E">
        <w:rPr>
          <w:rFonts w:ascii="Arial" w:hAnsi="Arial" w:cs="Arial"/>
          <w:b/>
          <w:spacing w:val="1"/>
        </w:rPr>
        <w:t>IZJAVA</w:t>
      </w:r>
    </w:p>
    <w:p w:rsidR="00B0651E" w:rsidRPr="00B0651E" w:rsidRDefault="00B0651E" w:rsidP="00B0651E">
      <w:pPr>
        <w:widowControl w:val="0"/>
        <w:jc w:val="both"/>
        <w:rPr>
          <w:rFonts w:ascii="Arial" w:hAnsi="Arial" w:cs="Arial"/>
        </w:rPr>
      </w:pPr>
    </w:p>
    <w:p w:rsidR="00B0651E" w:rsidRPr="00B0651E" w:rsidRDefault="00B0651E" w:rsidP="00B0651E">
      <w:pPr>
        <w:widowControl w:val="0"/>
        <w:jc w:val="both"/>
        <w:rPr>
          <w:rFonts w:ascii="Arial" w:hAnsi="Arial" w:cs="Arial"/>
        </w:rPr>
      </w:pPr>
      <w:r w:rsidRPr="00B0651E">
        <w:rPr>
          <w:rFonts w:ascii="Arial" w:hAnsi="Arial" w:cs="Arial"/>
        </w:rPr>
        <w:t>Izjavljamo, da:</w:t>
      </w:r>
    </w:p>
    <w:p w:rsidR="00B0651E" w:rsidRPr="00B0651E" w:rsidRDefault="00B0651E" w:rsidP="00B0651E">
      <w:pPr>
        <w:widowControl w:val="0"/>
        <w:numPr>
          <w:ilvl w:val="0"/>
          <w:numId w:val="5"/>
        </w:numPr>
        <w:contextualSpacing/>
        <w:jc w:val="both"/>
        <w:rPr>
          <w:rFonts w:ascii="Arial" w:hAnsi="Arial" w:cs="Arial"/>
        </w:rPr>
      </w:pPr>
      <w:r w:rsidRPr="00B0651E">
        <w:rPr>
          <w:rFonts w:ascii="Arial" w:hAnsi="Arial" w:cs="Arial"/>
        </w:rPr>
        <w:t xml:space="preserve">se v celoti strinjamo in sprejemamo pogoje in ostale zahteve naročnika, navedene v tej dokumentaciji v zvezi z javnim naročilom </w:t>
      </w:r>
      <w:r w:rsidRPr="00B0651E">
        <w:rPr>
          <w:rFonts w:ascii="Arial" w:hAnsi="Arial" w:cs="Arial"/>
          <w:b/>
        </w:rPr>
        <w:t>»Opravljanje prevozov v občini Krško v šolskem letu 2021/2022«</w:t>
      </w:r>
      <w:r w:rsidRPr="00B0651E">
        <w:rPr>
          <w:rFonts w:ascii="Arial" w:hAnsi="Arial" w:cs="Arial"/>
        </w:rPr>
        <w:t>, brez kakršnihkoli omejitev,</w:t>
      </w:r>
    </w:p>
    <w:p w:rsidR="00B0651E" w:rsidRPr="00B0651E" w:rsidRDefault="00B0651E" w:rsidP="00B0651E">
      <w:pPr>
        <w:widowControl w:val="0"/>
        <w:numPr>
          <w:ilvl w:val="0"/>
          <w:numId w:val="5"/>
        </w:numPr>
        <w:contextualSpacing/>
        <w:jc w:val="both"/>
        <w:rPr>
          <w:rFonts w:ascii="Arial" w:hAnsi="Arial" w:cs="Arial"/>
        </w:rPr>
      </w:pPr>
      <w:r w:rsidRPr="00B0651E">
        <w:rPr>
          <w:rFonts w:ascii="Arial" w:hAnsi="Arial" w:cs="Arial"/>
          <w:lang w:eastAsia="sl-SI"/>
        </w:rPr>
        <w:t>smo ob izdelavi ponudbe pregledali celotno dokumentacijo v zvezi z oddajo javnega naročila,</w:t>
      </w:r>
    </w:p>
    <w:p w:rsidR="00B0651E" w:rsidRPr="00B0651E" w:rsidRDefault="00B0651E" w:rsidP="00B0651E">
      <w:pPr>
        <w:widowControl w:val="0"/>
        <w:numPr>
          <w:ilvl w:val="0"/>
          <w:numId w:val="5"/>
        </w:numPr>
        <w:contextualSpacing/>
        <w:jc w:val="both"/>
        <w:rPr>
          <w:rFonts w:ascii="Arial" w:hAnsi="Arial" w:cs="Arial"/>
        </w:rPr>
      </w:pPr>
      <w:r w:rsidRPr="00B0651E">
        <w:rPr>
          <w:rFonts w:ascii="Arial" w:hAnsi="Arial" w:cs="Arial"/>
          <w:lang w:eastAsia="sl-SI"/>
        </w:rPr>
        <w:t>smo podali resnične in verodostojne izjave,</w:t>
      </w:r>
    </w:p>
    <w:p w:rsidR="00B0651E" w:rsidRPr="00B0651E" w:rsidRDefault="00B0651E" w:rsidP="00B0651E">
      <w:pPr>
        <w:widowControl w:val="0"/>
        <w:numPr>
          <w:ilvl w:val="0"/>
          <w:numId w:val="5"/>
        </w:numPr>
        <w:contextualSpacing/>
        <w:jc w:val="both"/>
        <w:rPr>
          <w:rFonts w:ascii="Arial" w:hAnsi="Arial" w:cs="Arial"/>
        </w:rPr>
      </w:pPr>
      <w:r w:rsidRPr="00B0651E">
        <w:rPr>
          <w:rFonts w:ascii="Arial" w:hAnsi="Arial" w:cs="Arial"/>
        </w:rPr>
        <w:t>da bomo glede na že sklenjene pogodbe, v primeru, da bomo izbrani, sposobni kvalitetno izvajati dela razpisanega javnega naročila;</w:t>
      </w:r>
    </w:p>
    <w:p w:rsidR="00B0651E" w:rsidRPr="00B0651E" w:rsidRDefault="00B0651E" w:rsidP="00B0651E">
      <w:pPr>
        <w:widowControl w:val="0"/>
        <w:numPr>
          <w:ilvl w:val="0"/>
          <w:numId w:val="5"/>
        </w:numPr>
        <w:autoSpaceDE w:val="0"/>
        <w:autoSpaceDN w:val="0"/>
        <w:adjustRightInd w:val="0"/>
        <w:contextualSpacing/>
        <w:jc w:val="both"/>
        <w:rPr>
          <w:rFonts w:ascii="Arial" w:hAnsi="Arial" w:cs="Arial"/>
        </w:rPr>
      </w:pPr>
      <w:r w:rsidRPr="00B0651E">
        <w:rPr>
          <w:rFonts w:ascii="Arial" w:hAnsi="Arial" w:cs="Arial"/>
        </w:rPr>
        <w:t>da bomo vsa dela, ki jih ponujamo, če bomo izbrani kot najugodnejši ponudnik, strokovno, pravilno, solidno in kvalitetno izvedli s strokovno usposobljenimi delavci;</w:t>
      </w:r>
    </w:p>
    <w:p w:rsidR="00B0651E" w:rsidRPr="00B0651E" w:rsidRDefault="00B0651E" w:rsidP="00B0651E">
      <w:pPr>
        <w:widowControl w:val="0"/>
        <w:numPr>
          <w:ilvl w:val="0"/>
          <w:numId w:val="5"/>
        </w:numPr>
        <w:autoSpaceDE w:val="0"/>
        <w:autoSpaceDN w:val="0"/>
        <w:adjustRightInd w:val="0"/>
        <w:contextualSpacing/>
        <w:jc w:val="both"/>
        <w:rPr>
          <w:rFonts w:ascii="Arial" w:hAnsi="Arial" w:cs="Arial"/>
        </w:rPr>
      </w:pPr>
      <w:r w:rsidRPr="00B0651E">
        <w:rPr>
          <w:rFonts w:ascii="Arial" w:hAnsi="Arial"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B0651E" w:rsidRPr="00B0651E" w:rsidRDefault="00B0651E" w:rsidP="00B0651E">
      <w:pPr>
        <w:widowControl w:val="0"/>
        <w:jc w:val="both"/>
        <w:rPr>
          <w:rFonts w:ascii="Arial" w:hAnsi="Arial" w:cs="Arial"/>
        </w:rPr>
      </w:pPr>
    </w:p>
    <w:p w:rsidR="00B0651E" w:rsidRPr="00B0651E" w:rsidRDefault="00B0651E" w:rsidP="00B0651E">
      <w:pPr>
        <w:widowControl w:val="0"/>
        <w:tabs>
          <w:tab w:val="left" w:pos="4395"/>
        </w:tabs>
        <w:jc w:val="both"/>
        <w:rPr>
          <w:rFonts w:ascii="Arial" w:hAnsi="Arial" w:cs="Arial"/>
        </w:rPr>
      </w:pPr>
    </w:p>
    <w:p w:rsidR="00B0651E" w:rsidRPr="00B0651E" w:rsidRDefault="00B0651E" w:rsidP="00B0651E">
      <w:pPr>
        <w:widowControl w:val="0"/>
        <w:tabs>
          <w:tab w:val="left" w:pos="4395"/>
        </w:tabs>
        <w:jc w:val="both"/>
        <w:rPr>
          <w:rFonts w:ascii="Arial" w:hAnsi="Arial" w:cs="Arial"/>
        </w:rPr>
      </w:pPr>
    </w:p>
    <w:p w:rsidR="00B0651E" w:rsidRDefault="00B0651E" w:rsidP="00B0651E">
      <w:pPr>
        <w:widowControl w:val="0"/>
        <w:tabs>
          <w:tab w:val="left" w:pos="4395"/>
        </w:tabs>
        <w:jc w:val="both"/>
        <w:rPr>
          <w:rFonts w:ascii="Arial" w:hAnsi="Arial" w:cs="Arial"/>
        </w:rPr>
      </w:pPr>
      <w:r w:rsidRPr="00B0651E">
        <w:rPr>
          <w:rFonts w:ascii="Arial" w:hAnsi="Arial" w:cs="Arial"/>
        </w:rPr>
        <w:t>Datum:</w:t>
      </w:r>
      <w:r w:rsidRPr="00B0651E">
        <w:rPr>
          <w:rFonts w:ascii="Arial" w:hAnsi="Arial" w:cs="Arial"/>
        </w:rPr>
        <w:tab/>
        <w:t>Žig:</w:t>
      </w:r>
      <w:r w:rsidRPr="00B0651E">
        <w:rPr>
          <w:rFonts w:ascii="Arial" w:hAnsi="Arial" w:cs="Arial"/>
        </w:rPr>
        <w:tab/>
      </w:r>
      <w:r w:rsidRPr="00B0651E">
        <w:rPr>
          <w:rFonts w:ascii="Arial" w:hAnsi="Arial" w:cs="Arial"/>
        </w:rPr>
        <w:tab/>
      </w:r>
      <w:r w:rsidRPr="00B0651E">
        <w:rPr>
          <w:rFonts w:ascii="Arial" w:hAnsi="Arial" w:cs="Arial"/>
        </w:rPr>
        <w:tab/>
        <w:t>Podpis ponudnika:</w:t>
      </w:r>
    </w:p>
    <w:p w:rsidR="00B0651E" w:rsidRDefault="00B0651E" w:rsidP="00B0651E">
      <w:pPr>
        <w:widowControl w:val="0"/>
        <w:tabs>
          <w:tab w:val="left" w:pos="4395"/>
        </w:tabs>
        <w:jc w:val="both"/>
        <w:rPr>
          <w:rFonts w:ascii="Arial" w:hAnsi="Arial" w:cs="Arial"/>
        </w:rPr>
      </w:pPr>
    </w:p>
    <w:p w:rsidR="00B0651E" w:rsidRDefault="00B0651E" w:rsidP="00B0651E">
      <w:pPr>
        <w:widowControl w:val="0"/>
        <w:tabs>
          <w:tab w:val="left" w:pos="4395"/>
        </w:tabs>
        <w:jc w:val="both"/>
        <w:rPr>
          <w:rFonts w:ascii="Arial" w:hAnsi="Arial" w:cs="Arial"/>
        </w:rPr>
      </w:pPr>
    </w:p>
    <w:p w:rsidR="00B0651E" w:rsidRPr="00B0651E" w:rsidRDefault="00B0651E" w:rsidP="00C83B1B">
      <w:pPr>
        <w:jc w:val="right"/>
        <w:rPr>
          <w:rFonts w:ascii="Arial" w:hAnsi="Arial" w:cs="Arial"/>
          <w:b/>
          <w:sz w:val="20"/>
        </w:rPr>
      </w:pPr>
      <w:r w:rsidRPr="00B0651E">
        <w:rPr>
          <w:rFonts w:ascii="Arial" w:hAnsi="Arial" w:cs="Arial"/>
          <w:b/>
          <w:sz w:val="20"/>
        </w:rPr>
        <w:lastRenderedPageBreak/>
        <w:t>VZOREC POGODBE</w:t>
      </w:r>
    </w:p>
    <w:p w:rsidR="00B0651E" w:rsidRPr="00B0651E" w:rsidRDefault="00B0651E" w:rsidP="00B0651E">
      <w:pPr>
        <w:jc w:val="center"/>
        <w:rPr>
          <w:rFonts w:ascii="Arial" w:eastAsia="Times New Roman" w:hAnsi="Arial" w:cs="Arial"/>
          <w:b/>
          <w:lang w:val="x-none" w:eastAsia="x-none"/>
        </w:rPr>
      </w:pPr>
      <w:r w:rsidRPr="00B0651E">
        <w:rPr>
          <w:rFonts w:ascii="Arial" w:eastAsia="Times New Roman" w:hAnsi="Arial" w:cs="Arial"/>
          <w:b/>
          <w:lang w:val="x-none" w:eastAsia="x-none"/>
        </w:rPr>
        <w:t>POGODBA O</w:t>
      </w:r>
    </w:p>
    <w:p w:rsidR="00B0651E" w:rsidRPr="00B0651E" w:rsidRDefault="00B0651E" w:rsidP="00B0651E">
      <w:pPr>
        <w:jc w:val="center"/>
        <w:rPr>
          <w:rFonts w:ascii="Arial" w:eastAsia="Calibri" w:hAnsi="Arial" w:cs="Arial"/>
        </w:rPr>
      </w:pPr>
      <w:r w:rsidRPr="00B0651E">
        <w:rPr>
          <w:rFonts w:ascii="Arial" w:eastAsia="Calibri" w:hAnsi="Arial" w:cs="Arial"/>
          <w:b/>
          <w:snapToGrid w:val="0"/>
          <w:color w:val="000000"/>
        </w:rPr>
        <w:t>IZVAJANJU PREVOZOV V OBČINI KRŠKO V ŠOLSKEM LETU 2021/2022</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ki jo sklepata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OBČINA KRŠKO, Cesta krških žrtev 14, 8270 Krško, ki jo zastopa župan mag. Miran Stanko (v nadaljnjem besedilu naročnik)</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in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________________________________________________________________________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ki ga zastopa __________________________________ (v nadaljnjem besedilu prevoznik),</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kakor sledi:</w:t>
      </w:r>
    </w:p>
    <w:p w:rsidR="00B0651E" w:rsidRPr="00B0651E" w:rsidRDefault="00B0651E" w:rsidP="00B0651E">
      <w:pPr>
        <w:jc w:val="both"/>
        <w:rPr>
          <w:rFonts w:ascii="Arial" w:eastAsia="Calibri" w:hAnsi="Arial" w:cs="Arial"/>
        </w:rPr>
      </w:pPr>
    </w:p>
    <w:p w:rsidR="00B0651E" w:rsidRPr="00B0651E" w:rsidRDefault="00B0651E" w:rsidP="00B0651E">
      <w:pPr>
        <w:ind w:left="360"/>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Pogodbeni stranki sta sporazumni, da naročnik naroča, prevoznik pa se zavezuje zanj vršiti prevoz učencev  in ostalih potnikov v mestnem prometu na način in po pogojih, ki jih določa ta pogodba, dokumentacija v zvezi z oddajo javnega naročila, za javno naročilo po odprtem postopku objavljenem na portalu JN št. __________, z dne ________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Predmetno storitev mora prevoznik izvajati v skladu z vsebino izvedenega javnega naročila, v skladu z Odlokom o organizaciji in načinu izvajanja javnih prevozov potnikov v mestnem prometu v občini Krško (Uradni list RS št. 109/04), s Sklepom o določitvi cene voznih kart za javni prevoz potnikov v mestnem in primestnem prometu v občini Krško ter skladno z veljavno zakonodajo.</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Pogodbeni stranki se dogovorita za organizacijo in izvajanje naslednjih prevozov:</w:t>
      </w:r>
    </w:p>
    <w:p w:rsidR="00B0651E" w:rsidRPr="00B0651E" w:rsidRDefault="00B0651E" w:rsidP="00B0651E">
      <w:pPr>
        <w:widowControl w:val="0"/>
        <w:autoSpaceDE w:val="0"/>
        <w:autoSpaceDN w:val="0"/>
        <w:adjustRightInd w:val="0"/>
        <w:jc w:val="both"/>
        <w:rPr>
          <w:rFonts w:ascii="Arial" w:eastAsia="Calibri" w:hAnsi="Arial" w:cs="Arial"/>
        </w:rPr>
      </w:pP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1.SKLOP: PREVOZI UČENCEV V OSNOVNO ŠOLO ADAMA BOHORIČA BRESTANICA</w:t>
      </w: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Adama Bohoriča Brestanica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2.SKLOP: PREVOZI UČENCEV V OSNOVNO ŠOLO PODBOČJE</w:t>
      </w: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Podbočje v šolo in domov.</w:t>
      </w: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ind w:left="360"/>
        <w:contextualSpacing/>
        <w:jc w:val="both"/>
        <w:rPr>
          <w:rFonts w:ascii="Arial" w:eastAsia="Times New Roman" w:hAnsi="Arial" w:cs="Arial"/>
          <w:b/>
          <w:snapToGrid w:val="0"/>
          <w:color w:val="000000"/>
          <w:lang w:eastAsia="sl-SI"/>
        </w:rPr>
      </w:pPr>
      <w:r w:rsidRPr="00B0651E">
        <w:rPr>
          <w:rFonts w:ascii="Arial" w:eastAsia="Times New Roman" w:hAnsi="Arial" w:cs="Arial"/>
          <w:b/>
          <w:snapToGrid w:val="0"/>
          <w:color w:val="000000"/>
          <w:lang w:eastAsia="sl-SI"/>
        </w:rPr>
        <w:t xml:space="preserve"> </w:t>
      </w:r>
    </w:p>
    <w:p w:rsidR="00B0651E" w:rsidRPr="00B0651E" w:rsidRDefault="00B0651E" w:rsidP="00B0651E">
      <w:pPr>
        <w:jc w:val="both"/>
        <w:rPr>
          <w:rFonts w:ascii="Arial" w:eastAsia="Times New Roman" w:hAnsi="Arial" w:cs="Arial"/>
          <w:b/>
          <w:snapToGrid w:val="0"/>
          <w:color w:val="000000"/>
          <w:lang w:eastAsia="sl-SI"/>
        </w:rPr>
      </w:pPr>
      <w:r w:rsidRPr="00B0651E">
        <w:rPr>
          <w:rFonts w:ascii="Arial" w:eastAsia="Times New Roman" w:hAnsi="Arial" w:cs="Arial"/>
          <w:b/>
          <w:snapToGrid w:val="0"/>
          <w:color w:val="000000"/>
          <w:u w:val="single"/>
          <w:lang w:eastAsia="sl-SI"/>
        </w:rPr>
        <w:t>3.SKLOP: PREVOZI UČENCEV V OSNOVNO ŠOLO RAKA</w:t>
      </w:r>
    </w:p>
    <w:p w:rsidR="00B0651E" w:rsidRPr="00B0651E" w:rsidRDefault="00B0651E" w:rsidP="00B0651E">
      <w:pPr>
        <w:ind w:left="360"/>
        <w:contextualSpacing/>
        <w:jc w:val="both"/>
        <w:rPr>
          <w:rFonts w:ascii="Arial" w:eastAsia="Times New Roman" w:hAnsi="Arial" w:cs="Arial"/>
          <w:b/>
          <w:snapToGrid w:val="0"/>
          <w:color w:val="000000"/>
          <w:lang w:eastAsia="sl-SI"/>
        </w:rPr>
      </w:pPr>
      <w:r w:rsidRPr="00B0651E">
        <w:rPr>
          <w:rFonts w:ascii="Arial" w:eastAsia="Times New Roman" w:hAnsi="Arial" w:cs="Arial"/>
          <w:b/>
          <w:snapToGrid w:val="0"/>
          <w:color w:val="000000"/>
          <w:lang w:eastAsia="sl-SI"/>
        </w:rPr>
        <w:t xml:space="preserve"> </w:t>
      </w: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Raka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 xml:space="preserve">4.SKLOP: PREVOZI UČENCEV V OSNOVNO ŠOLO LESKOVEC PRI KRŠKEM </w:t>
      </w:r>
    </w:p>
    <w:p w:rsidR="00B0651E" w:rsidRPr="00B0651E" w:rsidRDefault="00B0651E" w:rsidP="00B0651E">
      <w:pPr>
        <w:ind w:left="360"/>
        <w:contextualSpacing/>
        <w:jc w:val="both"/>
        <w:rPr>
          <w:rFonts w:ascii="Arial" w:eastAsia="Times New Roman" w:hAnsi="Arial" w:cs="Arial"/>
          <w:b/>
          <w:snapToGrid w:val="0"/>
          <w:color w:val="000000"/>
          <w:u w:val="single"/>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Calibri" w:hAnsi="Arial" w:cs="Arial"/>
          <w:b/>
        </w:rPr>
        <w:t>I.)</w:t>
      </w:r>
      <w:r w:rsidRPr="00B0651E">
        <w:rPr>
          <w:rFonts w:ascii="Arial" w:eastAsia="Calibri" w:hAnsi="Arial" w:cs="Arial"/>
          <w:b/>
        </w:rPr>
        <w:tab/>
        <w:t xml:space="preserve">PREVOZI UČENCEV V OSNOVNO ŠOLO </w:t>
      </w:r>
      <w:r w:rsidRPr="00B0651E">
        <w:rPr>
          <w:rFonts w:ascii="Arial" w:eastAsia="Times New Roman" w:hAnsi="Arial" w:cs="Arial"/>
          <w:b/>
          <w:snapToGrid w:val="0"/>
          <w:color w:val="000000"/>
          <w:lang w:eastAsia="sl-SI"/>
        </w:rPr>
        <w:t>LESKOVEC PRI KRŠKEM</w:t>
      </w: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Leskovec pri Krškem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Calibri" w:hAnsi="Arial" w:cs="Arial"/>
          <w:b/>
          <w:highlight w:val="yellow"/>
        </w:rPr>
      </w:pPr>
      <w:r w:rsidRPr="00B0651E">
        <w:rPr>
          <w:rFonts w:ascii="Arial" w:eastAsia="Calibri" w:hAnsi="Arial" w:cs="Arial"/>
          <w:b/>
        </w:rPr>
        <w:t>II.)</w:t>
      </w:r>
      <w:r w:rsidRPr="00B0651E">
        <w:rPr>
          <w:rFonts w:ascii="Arial" w:eastAsia="Calibri" w:hAnsi="Arial" w:cs="Arial"/>
          <w:b/>
        </w:rPr>
        <w:tab/>
        <w:t xml:space="preserve">MESTNI PREVOZ </w:t>
      </w:r>
      <w:r w:rsidRPr="00B0651E">
        <w:rPr>
          <w:rFonts w:ascii="Arial" w:eastAsia="Times New Roman" w:hAnsi="Arial" w:cs="Arial"/>
          <w:b/>
          <w:snapToGrid w:val="0"/>
          <w:lang w:eastAsia="sl-SI"/>
        </w:rPr>
        <w:t xml:space="preserve"> (prevoznik bo  izvajal storitve mestnega prevoza  za spodnji relaciji, z vozilom in voznikom, ki opravlja prevoze iz I. točke)</w:t>
      </w:r>
    </w:p>
    <w:p w:rsidR="00B0651E" w:rsidRPr="00B0651E" w:rsidRDefault="00B0651E" w:rsidP="00B0651E">
      <w:pPr>
        <w:autoSpaceDE w:val="0"/>
        <w:autoSpaceDN w:val="0"/>
        <w:adjustRightInd w:val="0"/>
        <w:jc w:val="both"/>
        <w:rPr>
          <w:rFonts w:ascii="Arial" w:eastAsia="Calibri" w:hAnsi="Arial" w:cs="Arial"/>
          <w:color w:val="000000"/>
        </w:rPr>
      </w:pPr>
    </w:p>
    <w:p w:rsidR="00B0651E" w:rsidRPr="00B0651E" w:rsidRDefault="00B0651E" w:rsidP="00B0651E">
      <w:pPr>
        <w:jc w:val="both"/>
        <w:rPr>
          <w:rFonts w:ascii="Arial" w:hAnsi="Arial" w:cs="Arial"/>
        </w:rPr>
      </w:pPr>
      <w:r w:rsidRPr="00B0651E">
        <w:rPr>
          <w:rFonts w:ascii="Arial" w:hAnsi="Arial" w:cs="Arial"/>
        </w:rPr>
        <w:t>1. Avtobus, ki opravlja šolski prevoz  bo v času med 9.15  in 11.45 uro opravil še vožnje mestnega prometa na relaciji: Krško – Leskovec – Velika vas – Krško; skupaj 14 km za en krog. Dnevno opravi 3 vožnje, skupaj 42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2. Avtobus, ki opravlja šolski prevoz bo v času med 9.00 in 12.22 uro opravil še vožnje mestnega prometa na relaciji: Krško AP – Krško Sp. Grič pokop. - Krško TC in nazaj; skupaj 9 km za en krog. Dnevno opravi 7 voženj, skupaj 63 kilometrov na dan, v času pouka med 1.09.2021 in 24.06.2022.</w:t>
      </w: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widowControl w:val="0"/>
        <w:shd w:val="clear" w:color="auto" w:fill="FFFFFF"/>
        <w:autoSpaceDE w:val="0"/>
        <w:autoSpaceDN w:val="0"/>
        <w:adjustRightInd w:val="0"/>
        <w:spacing w:line="0" w:lineRule="atLeast"/>
        <w:jc w:val="both"/>
        <w:rPr>
          <w:rFonts w:ascii="Arial" w:eastAsia="Calibri" w:hAnsi="Arial" w:cs="Arial"/>
          <w:b/>
          <w:snapToGrid w:val="0"/>
          <w:color w:val="000000"/>
          <w:u w:val="single"/>
        </w:rPr>
      </w:pPr>
      <w:r w:rsidRPr="00B0651E">
        <w:rPr>
          <w:rFonts w:ascii="Arial" w:eastAsia="Calibri" w:hAnsi="Arial" w:cs="Arial"/>
          <w:b/>
          <w:snapToGrid w:val="0"/>
          <w:color w:val="000000"/>
          <w:u w:val="single"/>
        </w:rPr>
        <w:t>5.SKLOP: PREVOZI UČENCEV V OSNOVNO ŠOLO JURIJA DALMATINA KRŠKO</w:t>
      </w:r>
    </w:p>
    <w:p w:rsidR="00B0651E" w:rsidRPr="00B0651E" w:rsidRDefault="00B0651E" w:rsidP="00B0651E">
      <w:pPr>
        <w:widowControl w:val="0"/>
        <w:shd w:val="clear" w:color="auto" w:fill="FFFFFF"/>
        <w:autoSpaceDE w:val="0"/>
        <w:autoSpaceDN w:val="0"/>
        <w:adjustRightInd w:val="0"/>
        <w:spacing w:line="0" w:lineRule="atLeast"/>
        <w:ind w:left="360"/>
        <w:contextualSpacing/>
        <w:jc w:val="both"/>
        <w:rPr>
          <w:rFonts w:ascii="Arial" w:eastAsia="Calibri" w:hAnsi="Arial" w:cs="Arial"/>
          <w:b/>
          <w:snapToGrid w:val="0"/>
          <w:color w:val="000000"/>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Calibri" w:hAnsi="Arial" w:cs="Arial"/>
          <w:b/>
        </w:rPr>
        <w:t>I.)</w:t>
      </w:r>
      <w:r w:rsidRPr="00B0651E">
        <w:rPr>
          <w:rFonts w:ascii="Arial" w:eastAsia="Calibri" w:hAnsi="Arial" w:cs="Arial"/>
          <w:b/>
        </w:rPr>
        <w:tab/>
        <w:t xml:space="preserve">PREVOZI UČENCEV V OSNOVNO ŠOLO </w:t>
      </w:r>
      <w:r w:rsidRPr="00B0651E">
        <w:rPr>
          <w:rFonts w:ascii="Arial" w:eastAsia="Times New Roman" w:hAnsi="Arial" w:cs="Arial"/>
          <w:b/>
          <w:snapToGrid w:val="0"/>
          <w:color w:val="000000"/>
          <w:lang w:eastAsia="sl-SI"/>
        </w:rPr>
        <w:t>JURIJA DALMATINA KRŠKO</w:t>
      </w: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Jurija Dalmatina Krško v šolo in domov.</w:t>
      </w: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Calibri" w:hAnsi="Arial" w:cs="Arial"/>
          <w:b/>
          <w:highlight w:val="yellow"/>
        </w:rPr>
      </w:pPr>
      <w:r w:rsidRPr="00B0651E">
        <w:rPr>
          <w:rFonts w:ascii="Arial" w:eastAsia="Calibri" w:hAnsi="Arial" w:cs="Arial"/>
          <w:b/>
        </w:rPr>
        <w:t>II.)</w:t>
      </w:r>
      <w:r w:rsidRPr="00B0651E">
        <w:rPr>
          <w:rFonts w:ascii="Arial" w:eastAsia="Calibri" w:hAnsi="Arial" w:cs="Arial"/>
          <w:b/>
        </w:rPr>
        <w:tab/>
        <w:t xml:space="preserve">MESTNI PREVOZ </w:t>
      </w:r>
      <w:r w:rsidRPr="00B0651E">
        <w:rPr>
          <w:rFonts w:ascii="Arial" w:eastAsia="Times New Roman" w:hAnsi="Arial" w:cs="Arial"/>
          <w:b/>
          <w:snapToGrid w:val="0"/>
          <w:lang w:eastAsia="sl-SI"/>
        </w:rPr>
        <w:t>(prevoznik bo  izvajal storitve mestnega prevoza  za spodnji relaciji, z vozilom in voznikom, ki opravlja prevoze iz I. točke)</w:t>
      </w: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hAnsi="Arial" w:cs="Arial"/>
        </w:rPr>
      </w:pPr>
      <w:r w:rsidRPr="00B0651E">
        <w:rPr>
          <w:rFonts w:ascii="Arial" w:hAnsi="Arial" w:cs="Arial"/>
        </w:rPr>
        <w:t>1. Avtobus, ki opravlja šolski prevoz bo v času med 8.45 in 11.45 uro opravil še vožnje mestnega prometa na relaciji: Krško – Sremič – Bučerca – Krško; skupaj 22 km za en krog. Dnevno opravi 3 vožnje, skupaj 66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2. Avtobus, ki opravlja šolski prevoz bo v času med 8.45 in 12.12 uro opravil še vožnje mestnega prometa na relaciji : Krško AP -  Staro Mestno jedro; skupaj 5 km za en krog. Dnevno opravi 14 voženj, skupaj 70 kilometrov na dan; v času pouka med 1.9.2021 in 24.6.2022.</w:t>
      </w:r>
    </w:p>
    <w:p w:rsidR="00B0651E" w:rsidRPr="00B0651E" w:rsidRDefault="00B0651E" w:rsidP="00B0651E">
      <w:pPr>
        <w:jc w:val="both"/>
        <w:rPr>
          <w:rFonts w:ascii="Arial" w:eastAsia="Calibri" w:hAnsi="Arial" w:cs="Arial"/>
          <w:b/>
          <w:highlight w:val="yellow"/>
        </w:rPr>
      </w:pPr>
    </w:p>
    <w:p w:rsidR="00B0651E" w:rsidRPr="00B0651E" w:rsidRDefault="00B0651E" w:rsidP="00B0651E">
      <w:pPr>
        <w:widowControl w:val="0"/>
        <w:shd w:val="clear" w:color="auto" w:fill="FFFFFF"/>
        <w:autoSpaceDE w:val="0"/>
        <w:autoSpaceDN w:val="0"/>
        <w:adjustRightInd w:val="0"/>
        <w:spacing w:line="0" w:lineRule="atLeast"/>
        <w:jc w:val="both"/>
        <w:rPr>
          <w:rFonts w:ascii="Arial" w:eastAsia="Calibri" w:hAnsi="Arial" w:cs="Arial"/>
          <w:b/>
          <w:snapToGrid w:val="0"/>
          <w:color w:val="000000"/>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6.SKLOP: PREVOZI UČENCEV V OSNOVNO ŠOLO KOPRIVNICA</w:t>
      </w:r>
    </w:p>
    <w:p w:rsidR="00B0651E" w:rsidRPr="00B0651E" w:rsidRDefault="00B0651E" w:rsidP="00B0651E">
      <w:pPr>
        <w:ind w:left="360"/>
        <w:contextualSpacing/>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Koprivnica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7.SKLOP: PREVOZI UČENCEV V OSNOVNO ŠOLO XIV. DIVIZIJE SENOVO</w:t>
      </w:r>
    </w:p>
    <w:p w:rsidR="00B0651E" w:rsidRPr="00B0651E" w:rsidRDefault="00B0651E" w:rsidP="00B0651E">
      <w:pPr>
        <w:ind w:left="360"/>
        <w:contextualSpacing/>
        <w:jc w:val="both"/>
        <w:rPr>
          <w:rFonts w:ascii="Arial" w:eastAsia="Times New Roman" w:hAnsi="Arial" w:cs="Arial"/>
          <w:b/>
          <w:snapToGrid w:val="0"/>
          <w:color w:val="000000"/>
          <w:u w:val="single"/>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XIV. divizije Senovo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8.SKLOP: PREVOZ UČEN</w:t>
      </w:r>
      <w:r>
        <w:rPr>
          <w:rFonts w:ascii="Arial" w:eastAsia="Times New Roman" w:hAnsi="Arial" w:cs="Arial"/>
          <w:b/>
          <w:snapToGrid w:val="0"/>
          <w:color w:val="000000"/>
          <w:u w:val="single"/>
          <w:lang w:eastAsia="sl-SI"/>
        </w:rPr>
        <w:t xml:space="preserve">CEV V OŠ LESKOVEC PRI KRŠKEM, </w:t>
      </w:r>
      <w:r w:rsidRPr="00B0651E">
        <w:rPr>
          <w:rFonts w:ascii="Arial" w:eastAsia="Times New Roman" w:hAnsi="Arial" w:cs="Arial"/>
          <w:b/>
          <w:snapToGrid w:val="0"/>
          <w:color w:val="000000"/>
          <w:u w:val="single"/>
          <w:lang w:eastAsia="sl-SI"/>
        </w:rPr>
        <w:t>OŠ VELIKI PODLOG</w:t>
      </w:r>
      <w:r>
        <w:rPr>
          <w:rFonts w:ascii="Arial" w:eastAsia="Times New Roman" w:hAnsi="Arial" w:cs="Arial"/>
          <w:b/>
          <w:snapToGrid w:val="0"/>
          <w:color w:val="000000"/>
          <w:u w:val="single"/>
          <w:lang w:eastAsia="sl-SI"/>
        </w:rPr>
        <w:t xml:space="preserve"> IN OŠ DR. MIHAJLA ROSTOHARJA</w:t>
      </w:r>
      <w:r w:rsidR="007527A8">
        <w:rPr>
          <w:rFonts w:ascii="Arial" w:eastAsia="Times New Roman" w:hAnsi="Arial" w:cs="Arial"/>
          <w:b/>
          <w:snapToGrid w:val="0"/>
          <w:color w:val="000000"/>
          <w:u w:val="single"/>
          <w:lang w:eastAsia="sl-SI"/>
        </w:rPr>
        <w:t xml:space="preserve"> KRŠKO</w:t>
      </w:r>
      <w:r w:rsidRPr="00B0651E">
        <w:rPr>
          <w:rFonts w:ascii="Arial" w:eastAsia="Times New Roman" w:hAnsi="Arial" w:cs="Arial"/>
          <w:b/>
          <w:snapToGrid w:val="0"/>
          <w:color w:val="000000"/>
          <w:u w:val="single"/>
          <w:lang w:eastAsia="sl-SI"/>
        </w:rPr>
        <w:t xml:space="preserve"> IZ NASELIJ KERINOV GRM, STRAŽE PRI RAKI IN LOKE</w:t>
      </w:r>
    </w:p>
    <w:p w:rsidR="00B0651E" w:rsidRPr="00B0651E" w:rsidRDefault="00B0651E" w:rsidP="00B0651E">
      <w:pPr>
        <w:ind w:left="360"/>
        <w:contextualSpacing/>
        <w:jc w:val="both"/>
        <w:rPr>
          <w:rFonts w:ascii="Arial" w:eastAsia="Times New Roman" w:hAnsi="Arial" w:cs="Arial"/>
          <w:b/>
          <w:snapToGrid w:val="0"/>
          <w:color w:val="000000"/>
          <w:u w:val="single"/>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Leskovec pri Krškem in OŠ Veliki Podlog iz Kerinovega grma, Straže pri Raki in Lok v šolo in domov.</w:t>
      </w:r>
    </w:p>
    <w:p w:rsidR="00B0651E" w:rsidRPr="00B0651E" w:rsidRDefault="00B0651E" w:rsidP="00B0651E">
      <w:pPr>
        <w:jc w:val="both"/>
        <w:rPr>
          <w:rFonts w:ascii="Arial" w:eastAsia="Times New Roman" w:hAnsi="Arial" w:cs="Arial"/>
          <w:b/>
          <w:snapToGrid w:val="0"/>
          <w:color w:val="000000"/>
          <w:u w:val="single"/>
          <w:lang w:eastAsia="sl-SI"/>
        </w:rPr>
      </w:pP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9.SKLOP: MESTNI PREVOZ</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Zajema prevoz potnikov  v mestnem prometu (mestni prevoz); vsak delovni dan in soboto  po  priloženem voznem redu.</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hAnsi="Arial" w:cs="Arial"/>
        </w:rPr>
      </w:pPr>
      <w:r w:rsidRPr="00B0651E">
        <w:rPr>
          <w:rFonts w:ascii="Arial" w:hAnsi="Arial" w:cs="Arial"/>
        </w:rPr>
        <w:lastRenderedPageBreak/>
        <w:t>Avtobus, ki opravlja šolski prevoz  bo v času med 9.15  in 11.45 uro opravil še vožnje mestnega prometa na relaciji: Krško – Leskovec – Velika vas – Krško; skupaj 14 km za en krog. Dnevno opravi 3 vožnje, skupaj 42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Avtobus, ki opravlja šolski prevoz bo v času med 9.00 in 12.22 uro opravil še vožnje mestnega prometa na relaciji: Krško AP – Krško Sp. Grič pokop. - Krško TC in nazaj; skupaj 9 km za en krog. Dnevno opravi 7 voženj, skupaj 63 kilometrov na dan, v času pouka med 1.09.2021 in 24.06.2022.</w:t>
      </w:r>
    </w:p>
    <w:p w:rsidR="00B0651E" w:rsidRPr="00B0651E" w:rsidRDefault="00B0651E" w:rsidP="00B0651E">
      <w:pPr>
        <w:jc w:val="both"/>
        <w:rPr>
          <w:rFonts w:ascii="Arial" w:hAnsi="Arial"/>
        </w:rPr>
      </w:pPr>
    </w:p>
    <w:p w:rsidR="00B0651E" w:rsidRPr="00B0651E" w:rsidRDefault="00B0651E" w:rsidP="00B0651E">
      <w:pPr>
        <w:jc w:val="both"/>
        <w:rPr>
          <w:rFonts w:ascii="Arial" w:hAnsi="Arial" w:cs="Arial"/>
        </w:rPr>
      </w:pPr>
      <w:r w:rsidRPr="00B0651E">
        <w:rPr>
          <w:rFonts w:ascii="Arial" w:hAnsi="Arial" w:cs="Arial"/>
        </w:rPr>
        <w:t>Avtobus, ki opravlja šolski prevoz bo v času med 8.45 in 11.45 uro opravil še vožnje mestnega prometa na relaciji: Krško – Sremič – Bučerca – Krško; skupaj 22 km za en krog. Dnevno opravi 3 vožnje, skupaj 66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Avtobus, ki opravlja šolski prevoz bo v času med 8.45 in 12.12 uro opravil še vožnje mestnega prometa na relaciji : Krško AP -  Staro Mestno jedro; skupaj 5 km za en krog. Dnevno opravi 14 voženj, skupaj 70 kilometrov na dan; v času pouka med 1.9.2021 in 24.6.2022.</w:t>
      </w:r>
    </w:p>
    <w:p w:rsidR="00B0651E" w:rsidRPr="00B0651E" w:rsidRDefault="00B0651E" w:rsidP="00B0651E">
      <w:pPr>
        <w:jc w:val="both"/>
        <w:rPr>
          <w:rFonts w:ascii="Arial" w:hAnsi="Arial"/>
        </w:rPr>
      </w:pPr>
    </w:p>
    <w:p w:rsidR="00B0651E" w:rsidRPr="00B0651E" w:rsidRDefault="00B0651E" w:rsidP="00B0651E">
      <w:pPr>
        <w:jc w:val="both"/>
        <w:rPr>
          <w:rFonts w:ascii="Arial" w:eastAsia="Calibri" w:hAnsi="Arial" w:cs="Arial"/>
          <w:highlight w:val="yellow"/>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color w:val="000000"/>
        </w:rPr>
      </w:pPr>
      <w:r w:rsidRPr="00B0651E">
        <w:rPr>
          <w:rFonts w:ascii="Arial" w:eastAsia="Calibri" w:hAnsi="Arial" w:cs="Arial"/>
          <w:color w:val="000000"/>
        </w:rPr>
        <w:t>Prevoznik se zavezuje, da bo:</w:t>
      </w:r>
    </w:p>
    <w:p w:rsidR="00B0651E" w:rsidRPr="00B0651E" w:rsidRDefault="00B0651E" w:rsidP="00B0651E">
      <w:pPr>
        <w:jc w:val="both"/>
        <w:rPr>
          <w:rFonts w:ascii="Arial" w:eastAsia="Calibri" w:hAnsi="Arial" w:cs="Arial"/>
          <w:color w:val="000000"/>
        </w:rPr>
      </w:pPr>
    </w:p>
    <w:p w:rsidR="00B0651E" w:rsidRPr="00B0651E" w:rsidRDefault="00B0651E" w:rsidP="00B0651E">
      <w:pPr>
        <w:widowControl w:val="0"/>
        <w:numPr>
          <w:ilvl w:val="0"/>
          <w:numId w:val="33"/>
        </w:numPr>
        <w:autoSpaceDE w:val="0"/>
        <w:autoSpaceDN w:val="0"/>
        <w:adjustRightInd w:val="0"/>
        <w:jc w:val="both"/>
        <w:rPr>
          <w:rFonts w:ascii="Arial" w:eastAsia="Calibri" w:hAnsi="Arial" w:cs="Arial"/>
        </w:rPr>
      </w:pPr>
      <w:r w:rsidRPr="00B0651E">
        <w:rPr>
          <w:rFonts w:ascii="Arial" w:eastAsia="Calibri" w:hAnsi="Arial" w:cs="Arial"/>
        </w:rPr>
        <w:t xml:space="preserve">opravljal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4" w:name="_Toc485888445"/>
      <w:bookmarkStart w:id="5" w:name="_Toc518398601"/>
      <w:bookmarkStart w:id="6" w:name="_Toc41394867"/>
      <w:r w:rsidRPr="00B0651E">
        <w:rPr>
          <w:rFonts w:ascii="Arial" w:eastAsia="Calibri" w:hAnsi="Arial" w:cs="Arial"/>
          <w:color w:val="000000"/>
        </w:rPr>
        <w:t xml:space="preserve">mestne prevoze opravljal s tehnično brezhibnim </w:t>
      </w:r>
      <w:r w:rsidRPr="00B0651E">
        <w:rPr>
          <w:rFonts w:ascii="Arial" w:eastAsia="Calibri" w:hAnsi="Arial"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4"/>
      <w:bookmarkEnd w:id="5"/>
      <w:bookmarkEnd w:id="6"/>
      <w:r w:rsidRPr="00B0651E">
        <w:rPr>
          <w:rFonts w:ascii="Arial" w:eastAsia="Calibri" w:hAnsi="Arial" w:cs="Arial"/>
        </w:rPr>
        <w:t xml:space="preserve"> </w:t>
      </w:r>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7" w:name="_Toc485888446"/>
      <w:bookmarkStart w:id="8" w:name="_Toc518398602"/>
      <w:bookmarkStart w:id="9" w:name="_Toc41394868"/>
      <w:r w:rsidRPr="00B0651E">
        <w:rPr>
          <w:rFonts w:ascii="Arial" w:eastAsia="Calibri" w:hAnsi="Arial" w:cs="Arial"/>
          <w:color w:val="000000"/>
        </w:rPr>
        <w:t>v primeru okvare vozila zagotovil nemoteno opravljanje storitev v enakem obsegu in kvaliteti</w:t>
      </w:r>
      <w:bookmarkEnd w:id="7"/>
      <w:bookmarkEnd w:id="8"/>
      <w:bookmarkEnd w:id="9"/>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10" w:name="_Toc485888447"/>
      <w:bookmarkStart w:id="11" w:name="_Toc518398603"/>
      <w:bookmarkStart w:id="12" w:name="_Toc41394869"/>
      <w:r w:rsidRPr="00B0651E">
        <w:rPr>
          <w:rFonts w:ascii="Arial" w:eastAsia="Calibri" w:hAnsi="Arial" w:cs="Arial"/>
          <w:color w:val="000000"/>
        </w:rPr>
        <w:t xml:space="preserve">pri izvrševanju pogodbe upošteval </w:t>
      </w:r>
      <w:bookmarkEnd w:id="10"/>
      <w:r w:rsidRPr="00B0651E">
        <w:rPr>
          <w:rFonts w:ascii="Arial" w:eastAsia="Calibri" w:hAnsi="Arial" w:cs="Arial"/>
        </w:rPr>
        <w:t>Zakon o pravilih cestnega prometa, Pravilniku o delih in opremi vozil in  drugi veljavni zakonodaji na področju cestnega prometa,</w:t>
      </w:r>
      <w:bookmarkEnd w:id="11"/>
      <w:bookmarkEnd w:id="12"/>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13" w:name="_Toc485888448"/>
      <w:bookmarkStart w:id="14" w:name="_Toc518398604"/>
      <w:bookmarkStart w:id="15" w:name="_Toc41394870"/>
      <w:r w:rsidRPr="00B0651E">
        <w:rPr>
          <w:rFonts w:ascii="Arial" w:eastAsia="Calibri" w:hAnsi="Arial" w:cs="Arial"/>
          <w:color w:val="000000"/>
        </w:rPr>
        <w:t>pisno obveščal naročnika o vseh novih dejstvih in okoliščinah, ki lahko vplivajo na izvajanje te pogodbe,</w:t>
      </w:r>
      <w:bookmarkEnd w:id="13"/>
      <w:bookmarkEnd w:id="14"/>
      <w:bookmarkEnd w:id="15"/>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16" w:name="_Toc485888449"/>
      <w:bookmarkStart w:id="17" w:name="_Toc518398605"/>
      <w:bookmarkStart w:id="18" w:name="_Toc41394871"/>
      <w:r w:rsidRPr="00B0651E">
        <w:rPr>
          <w:rFonts w:ascii="Arial" w:eastAsia="Calibri" w:hAnsi="Arial" w:cs="Arial"/>
          <w:color w:val="000000"/>
        </w:rPr>
        <w:t xml:space="preserve">opravljal prevoze varno, kvalitetno in pravočasno, </w:t>
      </w:r>
      <w:r w:rsidRPr="00B0651E">
        <w:rPr>
          <w:rFonts w:ascii="Arial" w:eastAsia="Calibri" w:hAnsi="Arial" w:cs="Arial"/>
        </w:rPr>
        <w:t>s čistimi, urejenimi in redno vzdrževanimi vozili ter z urejenimi vozniki,</w:t>
      </w:r>
      <w:bookmarkEnd w:id="16"/>
      <w:bookmarkEnd w:id="17"/>
      <w:bookmarkEnd w:id="18"/>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19" w:name="_Toc485888450"/>
      <w:bookmarkStart w:id="20" w:name="_Toc518398606"/>
      <w:bookmarkStart w:id="21" w:name="_Toc41394872"/>
      <w:r w:rsidRPr="00B0651E">
        <w:rPr>
          <w:rFonts w:ascii="Arial" w:eastAsia="Calibri" w:hAnsi="Arial" w:cs="Arial"/>
          <w:color w:val="000000"/>
        </w:rPr>
        <w:t>zagotovil postavitev voznih redov na avtobusnih postajališčih,</w:t>
      </w:r>
      <w:bookmarkEnd w:id="19"/>
      <w:bookmarkEnd w:id="20"/>
      <w:bookmarkEnd w:id="21"/>
      <w:r w:rsidRPr="00B0651E">
        <w:rPr>
          <w:rFonts w:ascii="Arial" w:eastAsia="Calibri" w:hAnsi="Arial" w:cs="Arial"/>
          <w:color w:val="000000"/>
        </w:rPr>
        <w:t xml:space="preserve"> </w:t>
      </w:r>
    </w:p>
    <w:p w:rsidR="00B0651E" w:rsidRPr="00B0651E" w:rsidRDefault="00B0651E" w:rsidP="00B0651E">
      <w:pPr>
        <w:numPr>
          <w:ilvl w:val="0"/>
          <w:numId w:val="34"/>
        </w:numPr>
        <w:jc w:val="both"/>
        <w:rPr>
          <w:rFonts w:ascii="Arial" w:eastAsia="Calibri" w:hAnsi="Arial" w:cs="Arial"/>
        </w:rPr>
      </w:pPr>
      <w:r w:rsidRPr="00B0651E">
        <w:rPr>
          <w:rFonts w:ascii="Arial" w:eastAsia="Calibri" w:hAnsi="Arial" w:cs="Arial"/>
        </w:rPr>
        <w:t xml:space="preserve">v celoti spoštoval določbe </w:t>
      </w:r>
      <w:r w:rsidRPr="00B0651E">
        <w:rPr>
          <w:rFonts w:ascii="Arial" w:eastAsia="Calibri" w:hAnsi="Arial" w:cs="Arial"/>
          <w:color w:val="000000"/>
        </w:rPr>
        <w:t>Odloka o organizaciji in načinu izvajanja javnih prevozov potnikov v mestnem prometu v občini Krško, ne glede na to ali pravice in obveznosti iz odloka v tej pogodbi navedene,</w:t>
      </w:r>
    </w:p>
    <w:p w:rsidR="00B0651E" w:rsidRPr="00B0651E" w:rsidRDefault="00B0651E" w:rsidP="00B0651E">
      <w:pPr>
        <w:widowControl w:val="0"/>
        <w:numPr>
          <w:ilvl w:val="0"/>
          <w:numId w:val="35"/>
        </w:numPr>
        <w:autoSpaceDE w:val="0"/>
        <w:autoSpaceDN w:val="0"/>
        <w:adjustRightInd w:val="0"/>
        <w:jc w:val="both"/>
        <w:rPr>
          <w:rFonts w:ascii="Arial" w:eastAsia="Calibri" w:hAnsi="Arial" w:cs="Arial"/>
          <w:color w:val="000000"/>
        </w:rPr>
      </w:pPr>
      <w:r w:rsidRPr="00B0651E">
        <w:rPr>
          <w:rFonts w:ascii="Arial" w:eastAsia="Calibri" w:hAnsi="Arial" w:cs="Arial"/>
          <w:color w:val="000000"/>
        </w:rPr>
        <w:t>omogočil naročniku kontrolo izvajanja mestnega prometa vključno s kontrolo števila prodanih vozovnic,</w:t>
      </w:r>
    </w:p>
    <w:p w:rsidR="00B0651E" w:rsidRPr="00B0651E" w:rsidRDefault="00B0651E" w:rsidP="00B0651E">
      <w:pPr>
        <w:widowControl w:val="0"/>
        <w:numPr>
          <w:ilvl w:val="0"/>
          <w:numId w:val="36"/>
        </w:numPr>
        <w:autoSpaceDE w:val="0"/>
        <w:autoSpaceDN w:val="0"/>
        <w:adjustRightInd w:val="0"/>
        <w:jc w:val="both"/>
        <w:rPr>
          <w:rFonts w:ascii="Arial" w:eastAsia="Calibri" w:hAnsi="Arial" w:cs="Arial"/>
        </w:rPr>
      </w:pPr>
      <w:r w:rsidRPr="00B0651E">
        <w:rPr>
          <w:rFonts w:ascii="Arial" w:eastAsia="Calibri" w:hAnsi="Arial" w:cs="Arial"/>
        </w:rPr>
        <w:t xml:space="preserve">najkasneje </w:t>
      </w:r>
      <w:r w:rsidRPr="00B0651E">
        <w:rPr>
          <w:rFonts w:ascii="Arial" w:eastAsia="Calibri" w:hAnsi="Arial" w:cs="Arial"/>
          <w:b/>
        </w:rPr>
        <w:t>v roku 10 dni po podpisu pogodbe</w:t>
      </w:r>
      <w:r w:rsidRPr="00B0651E">
        <w:rPr>
          <w:rFonts w:ascii="Arial" w:eastAsia="Calibri" w:hAnsi="Arial" w:cs="Arial"/>
          <w:color w:val="000000"/>
        </w:rPr>
        <w:t xml:space="preserve"> oziroma aneksa </w:t>
      </w:r>
      <w:r w:rsidRPr="00B0651E">
        <w:rPr>
          <w:rFonts w:ascii="Arial" w:eastAsia="Calibri" w:hAnsi="Arial" w:cs="Arial"/>
        </w:rPr>
        <w:t>izročil naročniku finančno zavarovanje za dobro izvedbo del v višini 10 % vrednosti pogodbenih del z DDV oziroma vrednosti del iz aneksa, kot jamstvo za kvalitetno in pravočasno izvršitev del in ga naročnik lahko vnovči:</w:t>
      </w:r>
    </w:p>
    <w:p w:rsidR="00B0651E" w:rsidRPr="00B0651E" w:rsidRDefault="00B0651E" w:rsidP="00B0651E">
      <w:pPr>
        <w:widowControl w:val="0"/>
        <w:numPr>
          <w:ilvl w:val="0"/>
          <w:numId w:val="39"/>
        </w:numPr>
        <w:autoSpaceDE w:val="0"/>
        <w:autoSpaceDN w:val="0"/>
        <w:adjustRightInd w:val="0"/>
        <w:jc w:val="both"/>
        <w:rPr>
          <w:rFonts w:ascii="Arial" w:eastAsia="Calibri" w:hAnsi="Arial" w:cs="Arial"/>
        </w:rPr>
      </w:pPr>
      <w:r w:rsidRPr="00B0651E">
        <w:rPr>
          <w:rFonts w:ascii="Arial" w:eastAsia="Calibri" w:hAnsi="Arial" w:cs="Arial"/>
        </w:rPr>
        <w:t>prevoznik svojih obveznosti do naročnika ne izpolni skladno s pogodbo, v dogovorjeni kvaliteti, obsegu in roku ter v skladu z dokumentacijo v zvezi z oddajo javnega naročila in ponudbeno dokumentacijo;</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po svoji krivdi odstopi od pogodbe,</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naročnik po krivdi prevoznika odstopi od pogodbe,</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 xml:space="preserve">naročnik med izvajanjem del ugotovi, da dela dejansko izvaja subjekt, ki ni prevoznik, </w:t>
      </w:r>
      <w:r w:rsidRPr="00B0651E">
        <w:rPr>
          <w:rFonts w:ascii="Arial" w:eastAsia="Calibri" w:hAnsi="Arial" w:cs="Arial"/>
        </w:rPr>
        <w:lastRenderedPageBreak/>
        <w:t>priglašeni podizvajalec ali partner v skupnem nastopu (kadar ponudnik oddaja ponudbo v skupnem nastopu);</w:t>
      </w:r>
    </w:p>
    <w:p w:rsidR="00B0651E" w:rsidRPr="00B0651E" w:rsidRDefault="00B0651E" w:rsidP="00B0651E">
      <w:pPr>
        <w:numPr>
          <w:ilvl w:val="0"/>
          <w:numId w:val="39"/>
        </w:numPr>
        <w:contextualSpacing/>
        <w:jc w:val="both"/>
        <w:rPr>
          <w:rFonts w:ascii="Arial" w:eastAsia="Calibri" w:hAnsi="Arial" w:cs="Arial"/>
        </w:rPr>
      </w:pPr>
      <w:r w:rsidRPr="00B0651E">
        <w:rPr>
          <w:rFonts w:ascii="Arial" w:eastAsia="Calibri" w:hAnsi="Arial" w:cs="Arial"/>
        </w:rPr>
        <w:t>v primeru nepravočasnega oz. neažurnega izvajanja del oziroma v primeru, da bo uporabljal vozilo, ki nima zahtevanih karakteristik v smislu te pogodbe,</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naročniku povzroči škodo, ki je ne povrne v roku 8 dni po pozivu naročnika,</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naročniku poda zavajajoče ali lažne informacije, podatke ali dokumente, zaradi česar mora naročnik javno naročilo razveljaviti ali modificirati,</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v roku, ki ga določi naročnik, ne odpravi morebitnih pomanjkljivosti,</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naročniku v roku ne izroči vsebinsko ustrezne police za zavarovanje splošne civilne odgovornosti,</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v drugih primerih, kot to določa pogodba.</w:t>
      </w:r>
    </w:p>
    <w:p w:rsidR="00B0651E" w:rsidRPr="00B0651E" w:rsidRDefault="00B0651E" w:rsidP="00B0651E">
      <w:pPr>
        <w:widowControl w:val="0"/>
        <w:numPr>
          <w:ilvl w:val="0"/>
          <w:numId w:val="38"/>
        </w:numPr>
        <w:autoSpaceDE w:val="0"/>
        <w:autoSpaceDN w:val="0"/>
        <w:adjustRightInd w:val="0"/>
        <w:jc w:val="both"/>
        <w:rPr>
          <w:rFonts w:ascii="Arial" w:eastAsia="Calibri" w:hAnsi="Arial" w:cs="Arial"/>
        </w:rPr>
      </w:pPr>
      <w:r w:rsidRPr="00B0651E">
        <w:rPr>
          <w:rFonts w:ascii="Arial" w:eastAsia="Calibri" w:hAnsi="Arial" w:cs="Arial"/>
        </w:rPr>
        <w:t>po navodilih naročnika avtobus brezplačno opremil z reklamnimi sporočili (za nalepke poskrbi naročnik)</w:t>
      </w:r>
    </w:p>
    <w:p w:rsidR="00B0651E" w:rsidRPr="00B0651E" w:rsidRDefault="00B0651E" w:rsidP="00B0651E">
      <w:pPr>
        <w:widowControl w:val="0"/>
        <w:numPr>
          <w:ilvl w:val="0"/>
          <w:numId w:val="37"/>
        </w:numPr>
        <w:autoSpaceDE w:val="0"/>
        <w:autoSpaceDN w:val="0"/>
        <w:adjustRightInd w:val="0"/>
        <w:jc w:val="both"/>
        <w:rPr>
          <w:rFonts w:ascii="Arial" w:eastAsia="Calibri" w:hAnsi="Arial" w:cs="Arial"/>
        </w:rPr>
      </w:pPr>
      <w:r w:rsidRPr="00B0651E">
        <w:rPr>
          <w:rFonts w:ascii="Arial" w:eastAsia="Calibri" w:hAnsi="Arial" w:cs="Arial"/>
        </w:rPr>
        <w:t xml:space="preserve">v skladu z zakonskimi predpisi zavaroval potnike proti posledicam nesreče, kopijo veljavne zavarovalne police pa predložil naročniku </w:t>
      </w:r>
      <w:r w:rsidRPr="00B0651E">
        <w:rPr>
          <w:rFonts w:ascii="Arial" w:eastAsia="Calibri" w:hAnsi="Arial" w:cs="Arial"/>
          <w:b/>
        </w:rPr>
        <w:t>v roku 15 dni po podpisu pogodbe</w:t>
      </w:r>
      <w:r w:rsidRPr="00B0651E">
        <w:rPr>
          <w:rFonts w:ascii="Arial" w:eastAsia="Calibri" w:hAnsi="Arial" w:cs="Arial"/>
        </w:rPr>
        <w:t xml:space="preserve">.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Za vsak dan, ko prevoznik ne bo opravil predmetnega prevoza, bo naročniku plačal pogodbeno kazen v višini 1% od pogodbene vrednosti, vendar največ 10% (deset odstotkov) od pogodbene vrednosti.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Naročnik in prevoznik soglašata, da pravica zaračunati pogodbeno kazen ni pogojena z nastankom škode naročniku. Povračilo tako nastale škode bo naročnik uveljavljal po splošnih načelih odškodninske odgovornosti, neodvisno od uveljavljanja pogodbene kazni.</w:t>
      </w:r>
    </w:p>
    <w:p w:rsidR="00B0651E" w:rsidRPr="00B0651E" w:rsidRDefault="00B0651E" w:rsidP="00B0651E">
      <w:pPr>
        <w:ind w:left="360"/>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 xml:space="preserve">Ta pogodba je sklenjena za določen čas od 1.9.2021 do vključno 31.8.2022, pri čemer se izvajajo: </w:t>
      </w:r>
    </w:p>
    <w:p w:rsidR="00B0651E" w:rsidRPr="00B0651E" w:rsidRDefault="00B0651E" w:rsidP="00B0651E">
      <w:pPr>
        <w:widowControl w:val="0"/>
        <w:numPr>
          <w:ilvl w:val="0"/>
          <w:numId w:val="29"/>
        </w:numPr>
        <w:shd w:val="clear" w:color="auto" w:fill="FFFFFF"/>
        <w:autoSpaceDE w:val="0"/>
        <w:autoSpaceDN w:val="0"/>
        <w:adjustRightInd w:val="0"/>
        <w:spacing w:line="0" w:lineRule="atLeast"/>
        <w:jc w:val="both"/>
        <w:rPr>
          <w:rFonts w:ascii="Arial" w:eastAsia="Calibri" w:hAnsi="Arial" w:cs="Arial"/>
          <w:snapToGrid w:val="0"/>
          <w:color w:val="000000"/>
        </w:rPr>
      </w:pPr>
      <w:r w:rsidRPr="00B0651E">
        <w:rPr>
          <w:rFonts w:ascii="Arial" w:eastAsia="Calibri" w:hAnsi="Arial" w:cs="Arial"/>
          <w:snapToGrid w:val="0"/>
          <w:color w:val="000000"/>
        </w:rPr>
        <w:t>prevozi učencev v osnovne šole v občini Krško od 1.9.2021 do vključno 24.6.2022 v trajanju 191 dni,</w:t>
      </w:r>
    </w:p>
    <w:p w:rsidR="00B0651E" w:rsidRPr="00B0651E" w:rsidRDefault="00B0651E" w:rsidP="00B0651E">
      <w:pPr>
        <w:widowControl w:val="0"/>
        <w:numPr>
          <w:ilvl w:val="0"/>
          <w:numId w:val="32"/>
        </w:numPr>
        <w:shd w:val="clear" w:color="auto" w:fill="FFFFFF"/>
        <w:autoSpaceDE w:val="0"/>
        <w:autoSpaceDN w:val="0"/>
        <w:adjustRightInd w:val="0"/>
        <w:spacing w:line="0" w:lineRule="atLeast"/>
        <w:jc w:val="both"/>
        <w:rPr>
          <w:rFonts w:ascii="Arial" w:eastAsia="Calibri" w:hAnsi="Arial" w:cs="Arial"/>
          <w:snapToGrid w:val="0"/>
        </w:rPr>
      </w:pPr>
      <w:r w:rsidRPr="00B0651E">
        <w:rPr>
          <w:rFonts w:ascii="Arial" w:eastAsia="Calibri" w:hAnsi="Arial" w:cs="Arial"/>
          <w:snapToGrid w:val="0"/>
        </w:rPr>
        <w:t>izvajanje javnega prevoza potnikov v mestnem prometu v občini Krško,</w:t>
      </w:r>
    </w:p>
    <w:p w:rsidR="00B0651E" w:rsidRPr="00B0651E" w:rsidRDefault="00B0651E" w:rsidP="00B0651E">
      <w:pPr>
        <w:widowControl w:val="0"/>
        <w:numPr>
          <w:ilvl w:val="0"/>
          <w:numId w:val="32"/>
        </w:numPr>
        <w:shd w:val="clear" w:color="auto" w:fill="FFFFFF"/>
        <w:autoSpaceDE w:val="0"/>
        <w:autoSpaceDN w:val="0"/>
        <w:adjustRightInd w:val="0"/>
        <w:spacing w:line="0" w:lineRule="atLeast"/>
        <w:jc w:val="both"/>
        <w:rPr>
          <w:rFonts w:ascii="Arial" w:eastAsia="Calibri" w:hAnsi="Arial" w:cs="Arial"/>
          <w:snapToGrid w:val="0"/>
        </w:rPr>
      </w:pPr>
      <w:r w:rsidRPr="00B0651E">
        <w:rPr>
          <w:rFonts w:ascii="Arial" w:eastAsia="Calibri" w:hAnsi="Arial" w:cs="Arial"/>
          <w:snapToGrid w:val="0"/>
        </w:rPr>
        <w:t>izvajanje javnega prevoza potnikov v mestnem prometu v občini Krško s šolskimi avtobusi v času med 8.30 in 12.30 v času šolskega pouka,</w:t>
      </w:r>
    </w:p>
    <w:p w:rsidR="00B0651E" w:rsidRPr="00B0651E" w:rsidRDefault="00B0651E" w:rsidP="00B0651E">
      <w:pPr>
        <w:ind w:left="720"/>
        <w:contextualSpacing/>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widowControl w:val="0"/>
        <w:shd w:val="clear" w:color="auto" w:fill="FFFFFF"/>
        <w:autoSpaceDE w:val="0"/>
        <w:autoSpaceDN w:val="0"/>
        <w:adjustRightInd w:val="0"/>
        <w:spacing w:line="0" w:lineRule="atLeast"/>
        <w:ind w:right="-142"/>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1.SKLOP: PREVOZI UČENCEV V OSNOVNO ŠOLO ADAMA BOHORIČA BRESTANICA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učencev v osnovno šolo v OŠ Adama Bohoriča Brestanica znaša _________ EUR brez DDV. Skupna pogodbena cena za vse prevoze v dolžini 44,2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1.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lastRenderedPageBreak/>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contextualSpacing/>
        <w:jc w:val="both"/>
        <w:rPr>
          <w:rFonts w:ascii="Arial" w:eastAsia="Calibri" w:hAnsi="Arial" w:cs="Arial"/>
          <w:b/>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2.SKLOP: PREVOZI UČENCEV V OSNOVNO ŠOLO PODBOČJE</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učencev v osnovno šolo v OŠ Podbočje znaša _________ EUR brez DDV. Skupna pogodbena cena za vse prevoze v dolžini 103,8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2.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r w:rsidRPr="00B0651E">
        <w:rPr>
          <w:rFonts w:ascii="Arial" w:eastAsia="Calibri" w:hAnsi="Arial" w:cs="Arial"/>
          <w:b/>
          <w:u w:val="single"/>
        </w:rPr>
        <w:t>3.SKLOP: PREVOZI UČENCEV V OSNOVNO ŠOLO RAKA</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I.) Pogodbena cena na dan brez DDV za prevoze učencev v osnovno šolo v OŠ Raka znaša _________ EUR brez DDV. Skupna pogodbena cena za vse prevoze v dolžini 62,8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3.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keepNext/>
        <w:keepLines/>
        <w:spacing w:line="276" w:lineRule="auto"/>
        <w:jc w:val="both"/>
        <w:rPr>
          <w:rFonts w:ascii="Arial" w:eastAsia="Calibri" w:hAnsi="Arial" w:cs="Arial"/>
          <w:b/>
          <w:spacing w:val="-7"/>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 xml:space="preserve">4.SKLOP: PREVOZI UČENCEV V OSNOVNO ŠOLO LESKOVEC PRI KRŠKEM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I.) Pogodbena cena na dan brez DDV za prevoze učencev v OŠ Leskovec pri Krškem znaša _________ EUR brez DDV. Skupna pogodbena cena za vse prevoze v dolžini 219,6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 Pogodbena cena na dan brez DDV za</w:t>
      </w:r>
      <w:r w:rsidRPr="00B0651E">
        <w:rPr>
          <w:rFonts w:ascii="Arial" w:eastAsia="Calibri" w:hAnsi="Arial" w:cs="Arial"/>
          <w:color w:val="000000"/>
        </w:rPr>
        <w:t xml:space="preserve"> vozilo, ki bo opravljalo šolske prevoze v času med 9.15  in 11.45 uro vožnje mestnega prometa na relaciji: Krško – Leskovec – Velika vas – Krško; (</w:t>
      </w:r>
      <w:r w:rsidRPr="00B0651E">
        <w:rPr>
          <w:rFonts w:ascii="Arial" w:eastAsia="Calibri" w:hAnsi="Arial" w:cs="Arial"/>
        </w:rPr>
        <w:t>14 km za en krog, opravi 3 kroge), znaša ……………… EUR brez DDV/km. Skupna pogodbena cena za vse prevoze v dolžini 42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III.) Pogodbena cena na dan brez DDV za</w:t>
      </w:r>
      <w:r w:rsidRPr="00B0651E">
        <w:rPr>
          <w:rFonts w:ascii="Arial" w:eastAsia="Calibri" w:hAnsi="Arial" w:cs="Arial"/>
          <w:color w:val="000000"/>
        </w:rPr>
        <w:t xml:space="preserve"> vozilo, ki bo opravljalo šolske prevoze v času med 9.00  in 12.22 uro vožnje mestnega prometa na relaciji: </w:t>
      </w:r>
      <w:r w:rsidRPr="00B0651E">
        <w:rPr>
          <w:rFonts w:ascii="Arial" w:hAnsi="Arial" w:cs="Arial"/>
        </w:rPr>
        <w:t>Krško AP – Krško Sp. Grič pokop. - Krško TC in nazaj</w:t>
      </w:r>
      <w:r w:rsidRPr="00B0651E">
        <w:rPr>
          <w:rFonts w:ascii="Arial" w:eastAsia="Calibri" w:hAnsi="Arial" w:cs="Arial"/>
          <w:color w:val="000000"/>
        </w:rPr>
        <w:t>; (9</w:t>
      </w:r>
      <w:r w:rsidRPr="00B0651E">
        <w:rPr>
          <w:rFonts w:ascii="Arial" w:eastAsia="Calibri" w:hAnsi="Arial" w:cs="Arial"/>
        </w:rPr>
        <w:t xml:space="preserve"> km za en krog, opravi 7 krogov), znaša __________ EUR brez DDV/km. Skupna pogodbena cena za vse prevoze v dolžini 63 km na dan, in v trajanju 191 dni,  znaša……………EUR brez DDV.</w:t>
      </w:r>
    </w:p>
    <w:p w:rsidR="00B0651E" w:rsidRPr="00B0651E" w:rsidRDefault="00B0651E" w:rsidP="00B0651E">
      <w:pPr>
        <w:autoSpaceDE w:val="0"/>
        <w:autoSpaceDN w:val="0"/>
        <w:adjustRightInd w:val="0"/>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SKUPAJ PONUDBENA CENA ZA 4. SKLOP pod točko I.)</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widowControl w:val="0"/>
        <w:shd w:val="clear" w:color="auto" w:fill="FFFFFF"/>
        <w:autoSpaceDE w:val="0"/>
        <w:autoSpaceDN w:val="0"/>
        <w:adjustRightInd w:val="0"/>
        <w:spacing w:line="0" w:lineRule="atLeast"/>
        <w:jc w:val="both"/>
        <w:rPr>
          <w:rFonts w:ascii="Arial" w:eastAsia="Calibri" w:hAnsi="Arial" w:cs="Arial"/>
          <w:b/>
          <w:snapToGrid w:val="0"/>
          <w:color w:val="000000"/>
          <w:u w:val="single"/>
        </w:rPr>
      </w:pPr>
      <w:r w:rsidRPr="00B0651E">
        <w:rPr>
          <w:rFonts w:ascii="Arial" w:eastAsia="Calibri" w:hAnsi="Arial" w:cs="Arial"/>
          <w:b/>
          <w:snapToGrid w:val="0"/>
          <w:color w:val="000000"/>
          <w:u w:val="single"/>
        </w:rPr>
        <w:t>5.SKLOP: PREVOZI UČENCEV V OSNOVNO ŠOLO JURIJA DALMATINA KRŠKO</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I.) Pogodbena cena na dan brez DDV za prevoze učencev v OŠ Jurija Dalmatina Krško znaša _________ EUR brez DDV. Skupna pogodbena cena za vse prevoze v dolžini 141,8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 Pogodbena cena na dan brez DDV za</w:t>
      </w:r>
      <w:r w:rsidRPr="00B0651E">
        <w:rPr>
          <w:rFonts w:ascii="Arial" w:eastAsia="Calibri" w:hAnsi="Arial" w:cs="Arial"/>
          <w:color w:val="000000"/>
        </w:rPr>
        <w:t xml:space="preserve"> vozilo, ki bo opravljalo šolske prevoze v času med 8.45  in 11.45 uro vožnje mestnega prometa na relaciji: Krško – Sremič – Bučerca – Krško; (22 km za 1 krog – opravi 3 kroge)</w:t>
      </w:r>
      <w:r w:rsidRPr="00B0651E">
        <w:rPr>
          <w:rFonts w:ascii="Arial" w:eastAsia="Calibri" w:hAnsi="Arial" w:cs="Arial"/>
        </w:rPr>
        <w:t xml:space="preserve"> znaša __________ EUR brez DDV/km. Skupna pogodbena cena za vse prevoze v dolžini 66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III.) Pogodbena cena na dan brez DDV za</w:t>
      </w:r>
      <w:r w:rsidRPr="00B0651E">
        <w:rPr>
          <w:rFonts w:ascii="Arial" w:eastAsia="Calibri" w:hAnsi="Arial" w:cs="Arial"/>
          <w:color w:val="000000"/>
        </w:rPr>
        <w:t xml:space="preserve"> vozilo, ki bo opravljalo šolske prevoze v času med 8.45  in 12.12 uro vožnje mestnega prometa na relaciji: </w:t>
      </w:r>
      <w:r w:rsidRPr="00B0651E">
        <w:rPr>
          <w:rFonts w:ascii="Arial" w:hAnsi="Arial" w:cs="Arial"/>
        </w:rPr>
        <w:t>Krško AP -  Staro Mestno jedro</w:t>
      </w:r>
      <w:r w:rsidRPr="00B0651E">
        <w:rPr>
          <w:rFonts w:ascii="Arial" w:eastAsia="Calibri" w:hAnsi="Arial" w:cs="Arial"/>
          <w:color w:val="000000"/>
        </w:rPr>
        <w:t>; 5 km za 1 krog – opravi 14 krogov)</w:t>
      </w:r>
      <w:r w:rsidRPr="00B0651E">
        <w:rPr>
          <w:rFonts w:ascii="Arial" w:eastAsia="Calibri" w:hAnsi="Arial" w:cs="Arial"/>
        </w:rPr>
        <w:t xml:space="preserve"> znaša __________ EUR brez DDV/km. Skupna pogodbena cena za vse prevoze v dolžini 70 km na dan, in v trajanju 191 dni,  znaša……………EUR brez DDV.</w:t>
      </w:r>
    </w:p>
    <w:p w:rsidR="00B0651E" w:rsidRPr="00B0651E" w:rsidRDefault="00B0651E" w:rsidP="00B0651E">
      <w:pPr>
        <w:autoSpaceDE w:val="0"/>
        <w:autoSpaceDN w:val="0"/>
        <w:adjustRightInd w:val="0"/>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SKUPAJ PONUDBENA CENA ZA 5. SKLOP pod točko I.)</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6.SKLOP: PREVOZI UČENCEV V OSNOVNO ŠOLO KOPRIVNICA</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lastRenderedPageBreak/>
        <w:t>Pogodbena cena na dan brez DDV za prevoze učencev v OŠ Koprivnica znaša _________ EUR brez DDV. Skupna pogodbena cena za vse prevoze v dolžini 30,4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6.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keepNext/>
        <w:keepLines/>
        <w:spacing w:line="276" w:lineRule="auto"/>
        <w:jc w:val="both"/>
        <w:rPr>
          <w:rFonts w:ascii="Arial" w:eastAsia="Calibri" w:hAnsi="Arial" w:cs="Arial"/>
          <w:b/>
          <w:spacing w:val="-7"/>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7.SKLOP: PREVOZI UČENCEV V OSNOVNO ŠOLO XIV. DIVIZIJE SENOVO</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učencev v OŠ XIV. divizije Senovo znaša _________ EUR brez DDV. Skupna pogodbena cena za vse prevoze v dolžini 121,5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7.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8.SKLOP: PREVOZ UČENCEV V OŠ</w:t>
      </w:r>
      <w:r>
        <w:rPr>
          <w:rFonts w:ascii="Arial" w:eastAsia="Times New Roman" w:hAnsi="Arial" w:cs="Arial"/>
          <w:b/>
          <w:snapToGrid w:val="0"/>
          <w:color w:val="000000"/>
          <w:u w:val="single"/>
          <w:lang w:eastAsia="sl-SI"/>
        </w:rPr>
        <w:t xml:space="preserve"> LESKOVEC PRI KRŠKEM, </w:t>
      </w:r>
      <w:r w:rsidRPr="00B0651E">
        <w:rPr>
          <w:rFonts w:ascii="Arial" w:eastAsia="Times New Roman" w:hAnsi="Arial" w:cs="Arial"/>
          <w:b/>
          <w:snapToGrid w:val="0"/>
          <w:color w:val="000000"/>
          <w:u w:val="single"/>
          <w:lang w:eastAsia="sl-SI"/>
        </w:rPr>
        <w:t>OŠ VELIKI PODLOG</w:t>
      </w:r>
      <w:r>
        <w:rPr>
          <w:rFonts w:ascii="Arial" w:eastAsia="Times New Roman" w:hAnsi="Arial" w:cs="Arial"/>
          <w:b/>
          <w:snapToGrid w:val="0"/>
          <w:color w:val="000000"/>
          <w:u w:val="single"/>
          <w:lang w:eastAsia="sl-SI"/>
        </w:rPr>
        <w:t xml:space="preserve"> IN OŠ DR. MIHAJLA ROSTOHARJA KRŠKO</w:t>
      </w:r>
      <w:r w:rsidRPr="00B0651E">
        <w:rPr>
          <w:rFonts w:ascii="Arial" w:eastAsia="Times New Roman" w:hAnsi="Arial" w:cs="Arial"/>
          <w:b/>
          <w:snapToGrid w:val="0"/>
          <w:color w:val="000000"/>
          <w:u w:val="single"/>
          <w:lang w:eastAsia="sl-SI"/>
        </w:rPr>
        <w:t xml:space="preserve"> IZ NASELIJ KERINOV GRM, STRAŽE PRI RAKI IN LOKE</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w:t>
      </w:r>
      <w:r w:rsidR="007527A8">
        <w:rPr>
          <w:rFonts w:ascii="Arial" w:eastAsia="Calibri" w:hAnsi="Arial" w:cs="Arial"/>
        </w:rPr>
        <w:t xml:space="preserve">cev v OŠ Leskovec pri Krškem, </w:t>
      </w:r>
      <w:r w:rsidRPr="00B0651E">
        <w:rPr>
          <w:rFonts w:ascii="Arial" w:eastAsia="Calibri" w:hAnsi="Arial" w:cs="Arial"/>
        </w:rPr>
        <w:t>OŠ Veliki Podlog</w:t>
      </w:r>
      <w:r w:rsidR="007527A8">
        <w:rPr>
          <w:rFonts w:ascii="Arial" w:eastAsia="Calibri" w:hAnsi="Arial" w:cs="Arial"/>
        </w:rPr>
        <w:t xml:space="preserve"> IN OŠ dr. Mihajla Rostoharja Krško</w:t>
      </w:r>
      <w:r w:rsidRPr="00B0651E">
        <w:rPr>
          <w:rFonts w:ascii="Arial" w:eastAsia="Calibri" w:hAnsi="Arial" w:cs="Arial"/>
        </w:rPr>
        <w:t xml:space="preserve"> znaša …………………. EUR brez DDV. Skupna pogodbena cena za vse pre</w:t>
      </w:r>
      <w:r w:rsidR="00C83B1B">
        <w:rPr>
          <w:rFonts w:ascii="Arial" w:eastAsia="Calibri" w:hAnsi="Arial" w:cs="Arial"/>
        </w:rPr>
        <w:t>voze v dolžini 60,7</w:t>
      </w:r>
      <w:r w:rsidRPr="00B0651E">
        <w:rPr>
          <w:rFonts w:ascii="Arial" w:eastAsia="Calibri" w:hAnsi="Arial" w:cs="Arial"/>
        </w:rPr>
        <w:t xml:space="preserve">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8.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Calibri" w:hAnsi="Arial" w:cs="Arial"/>
          <w:b/>
          <w:u w:val="single"/>
        </w:rPr>
      </w:pP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Times New Roman" w:hAnsi="Arial" w:cs="Arial"/>
          <w:b/>
          <w:snapToGrid w:val="0"/>
          <w:color w:val="000000"/>
          <w:u w:val="single"/>
          <w:lang w:eastAsia="sl-SI"/>
        </w:rPr>
      </w:pPr>
      <w:r w:rsidRPr="00B0651E">
        <w:rPr>
          <w:rFonts w:ascii="Arial" w:eastAsia="Calibri" w:hAnsi="Arial" w:cs="Arial"/>
          <w:b/>
          <w:u w:val="single"/>
        </w:rPr>
        <w:t>9.</w:t>
      </w:r>
      <w:r w:rsidRPr="00B0651E">
        <w:rPr>
          <w:rFonts w:ascii="Arial" w:eastAsia="Times New Roman" w:hAnsi="Arial" w:cs="Arial"/>
          <w:b/>
          <w:snapToGrid w:val="0"/>
          <w:color w:val="000000"/>
          <w:u w:val="single"/>
          <w:lang w:eastAsia="sl-SI"/>
        </w:rPr>
        <w:t>SKLOP: MESTNI PREVOZ</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rPr>
      </w:pPr>
      <w:r w:rsidRPr="00B0651E">
        <w:rPr>
          <w:rFonts w:ascii="Arial" w:eastAsia="Calibri" w:hAnsi="Arial" w:cs="Arial"/>
        </w:rPr>
        <w:t>Pogodbena cena za izvajanje javnega prevoza potnikov v mestnem prometu v Občini Krško znaša …………….. EUR brez DDV oz. …………. EUR z DDV</w:t>
      </w:r>
      <w:bookmarkStart w:id="22" w:name="_Toc485888451"/>
      <w:bookmarkStart w:id="23" w:name="_Toc518398607"/>
      <w:r w:rsidRPr="00B0651E">
        <w:rPr>
          <w:rFonts w:ascii="Arial" w:eastAsia="Calibri" w:hAnsi="Arial" w:cs="Arial"/>
          <w:b/>
        </w:rPr>
        <w:t xml:space="preserve"> </w:t>
      </w:r>
      <w:r w:rsidRPr="00B0651E">
        <w:rPr>
          <w:rFonts w:ascii="Arial" w:eastAsia="Calibri" w:hAnsi="Arial" w:cs="Arial"/>
        </w:rPr>
        <w:t>in zajema vse stroške za javni prevoz potnikov v mestnem prometu v občini Krško, s predpostavko, da je avtobus vseskozi prazen, in sicer za obdobje od 1. 9. 2021 do 31. 8. 2022.</w:t>
      </w:r>
      <w:bookmarkEnd w:id="22"/>
      <w:bookmarkEnd w:id="23"/>
    </w:p>
    <w:p w:rsidR="00B0651E" w:rsidRPr="00B0651E" w:rsidRDefault="00B0651E" w:rsidP="00B0651E">
      <w:pPr>
        <w:jc w:val="both"/>
        <w:rPr>
          <w:rFonts w:ascii="Arial" w:eastAsia="Calibri" w:hAnsi="Arial" w:cs="Arial"/>
          <w:bCs/>
        </w:rPr>
      </w:pPr>
      <w:bookmarkStart w:id="24" w:name="_Toc485888452"/>
      <w:bookmarkStart w:id="25" w:name="_Toc518398608"/>
      <w:r w:rsidRPr="00B0651E">
        <w:rPr>
          <w:rFonts w:ascii="Arial" w:eastAsia="Calibri" w:hAnsi="Arial" w:cs="Arial"/>
          <w:bCs/>
        </w:rPr>
        <w:t>Naročnik bo za javni prevoz potnikov v mestnem prometu v občini Krško za obdobje od 1. 9. 2021 do 31. 8. 2022 plačal največ ………………. EUR z DDV in to v primeru, da v  celotnem obdobju ne bo prodana nobena karta, v nasprotnem primeru se bo navedeni znesek zmanjšal skladno z določili 7. člena te pogodbe.</w:t>
      </w:r>
      <w:bookmarkEnd w:id="24"/>
      <w:bookmarkEnd w:id="25"/>
    </w:p>
    <w:p w:rsidR="00B0651E" w:rsidRPr="00B0651E" w:rsidRDefault="00B0651E" w:rsidP="00B0651E">
      <w:pPr>
        <w:jc w:val="both"/>
        <w:rPr>
          <w:rFonts w:ascii="Arial" w:eastAsia="Calibri" w:hAnsi="Arial" w:cs="Arial"/>
          <w:bCs/>
        </w:rPr>
      </w:pPr>
    </w:p>
    <w:p w:rsidR="00B0651E" w:rsidRPr="00B0651E" w:rsidRDefault="00B0651E" w:rsidP="00B0651E">
      <w:pPr>
        <w:jc w:val="both"/>
        <w:rPr>
          <w:rFonts w:ascii="Arial" w:eastAsia="Calibri" w:hAnsi="Arial" w:cs="Arial"/>
          <w:b/>
        </w:rPr>
      </w:pPr>
      <w:r w:rsidRPr="00B0651E">
        <w:rPr>
          <w:rFonts w:ascii="Arial" w:eastAsia="Calibri" w:hAnsi="Arial" w:cs="Arial"/>
          <w:b/>
        </w:rPr>
        <w:t xml:space="preserve">SKUPAJ PONUDBENA CENA ZA 9. SKLOP </w:t>
      </w:r>
    </w:p>
    <w:p w:rsidR="00B0651E" w:rsidRPr="00B0651E" w:rsidRDefault="00B0651E" w:rsidP="00B0651E">
      <w:pPr>
        <w:jc w:val="both"/>
        <w:rPr>
          <w:rFonts w:ascii="Arial" w:eastAsia="Calibri"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2126"/>
        <w:gridCol w:w="3260"/>
      </w:tblGrid>
      <w:tr w:rsidR="00B0651E" w:rsidRPr="00B0651E" w:rsidTr="00B0651E">
        <w:trPr>
          <w:trHeight w:val="1174"/>
        </w:trPr>
        <w:tc>
          <w:tcPr>
            <w:tcW w:w="1271" w:type="dxa"/>
            <w:shd w:val="clear" w:color="auto" w:fill="auto"/>
          </w:tcPr>
          <w:p w:rsidR="00B0651E" w:rsidRPr="00B0651E" w:rsidRDefault="00B0651E" w:rsidP="00B0651E">
            <w:pPr>
              <w:jc w:val="both"/>
              <w:rPr>
                <w:rFonts w:ascii="Arial" w:eastAsia="Calibri" w:hAnsi="Arial" w:cs="Arial"/>
                <w:b/>
              </w:rPr>
            </w:pPr>
          </w:p>
        </w:tc>
        <w:tc>
          <w:tcPr>
            <w:tcW w:w="2410"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PONUDBENA CENA BREZ DDV</w:t>
            </w:r>
          </w:p>
        </w:tc>
        <w:tc>
          <w:tcPr>
            <w:tcW w:w="2126"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DDV v višini ______ % znaša</w:t>
            </w:r>
          </w:p>
        </w:tc>
        <w:tc>
          <w:tcPr>
            <w:tcW w:w="3260"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PONUDBENA CENA Z DDV</w:t>
            </w: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mestni prevoz</w:t>
            </w:r>
          </w:p>
        </w:tc>
        <w:tc>
          <w:tcPr>
            <w:tcW w:w="2410" w:type="dxa"/>
            <w:shd w:val="clear" w:color="auto" w:fill="auto"/>
          </w:tcPr>
          <w:p w:rsidR="00B0651E" w:rsidRPr="00B0651E" w:rsidRDefault="00B0651E" w:rsidP="00B0651E">
            <w:pPr>
              <w:jc w:val="both"/>
              <w:rPr>
                <w:rFonts w:ascii="Arial" w:eastAsia="Calibri" w:hAnsi="Arial" w:cs="Arial"/>
                <w:b/>
              </w:rPr>
            </w:pPr>
          </w:p>
        </w:tc>
        <w:tc>
          <w:tcPr>
            <w:tcW w:w="2126" w:type="dxa"/>
            <w:shd w:val="clear" w:color="auto" w:fill="auto"/>
          </w:tcPr>
          <w:p w:rsidR="00B0651E" w:rsidRPr="00B0651E" w:rsidRDefault="00B0651E" w:rsidP="00B0651E">
            <w:pPr>
              <w:jc w:val="both"/>
              <w:rPr>
                <w:rFonts w:ascii="Arial" w:eastAsia="Calibri" w:hAnsi="Arial" w:cs="Arial"/>
                <w:b/>
              </w:rPr>
            </w:pPr>
          </w:p>
        </w:tc>
        <w:tc>
          <w:tcPr>
            <w:tcW w:w="3260" w:type="dxa"/>
            <w:shd w:val="clear" w:color="auto" w:fill="auto"/>
          </w:tcPr>
          <w:p w:rsidR="00B0651E" w:rsidRPr="00B0651E" w:rsidRDefault="00B0651E" w:rsidP="00B0651E">
            <w:pPr>
              <w:jc w:val="both"/>
              <w:rPr>
                <w:rFonts w:ascii="Arial" w:eastAsia="Calibri" w:hAnsi="Arial" w:cs="Arial"/>
                <w:b/>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  – 4. sklop</w:t>
            </w:r>
          </w:p>
        </w:tc>
        <w:tc>
          <w:tcPr>
            <w:tcW w:w="2410" w:type="dxa"/>
            <w:shd w:val="clear" w:color="auto" w:fill="auto"/>
          </w:tcPr>
          <w:p w:rsidR="00B0651E" w:rsidRPr="00B0651E" w:rsidRDefault="00B0651E" w:rsidP="00B0651E">
            <w:pPr>
              <w:jc w:val="both"/>
              <w:rPr>
                <w:rFonts w:ascii="Arial" w:eastAsia="Calibri" w:hAnsi="Arial" w:cs="Arial"/>
                <w:b/>
              </w:rPr>
            </w:pPr>
          </w:p>
        </w:tc>
        <w:tc>
          <w:tcPr>
            <w:tcW w:w="2126" w:type="dxa"/>
            <w:shd w:val="clear" w:color="auto" w:fill="auto"/>
          </w:tcPr>
          <w:p w:rsidR="00B0651E" w:rsidRPr="00B0651E" w:rsidRDefault="00B0651E" w:rsidP="00B0651E">
            <w:pPr>
              <w:jc w:val="both"/>
              <w:rPr>
                <w:rFonts w:ascii="Arial" w:eastAsia="Calibri" w:hAnsi="Arial" w:cs="Arial"/>
                <w:b/>
              </w:rPr>
            </w:pPr>
          </w:p>
        </w:tc>
        <w:tc>
          <w:tcPr>
            <w:tcW w:w="3260" w:type="dxa"/>
            <w:shd w:val="clear" w:color="auto" w:fill="auto"/>
          </w:tcPr>
          <w:p w:rsidR="00B0651E" w:rsidRPr="00B0651E" w:rsidRDefault="00B0651E" w:rsidP="00B0651E">
            <w:pPr>
              <w:jc w:val="both"/>
              <w:rPr>
                <w:rFonts w:ascii="Arial" w:eastAsia="Calibri" w:hAnsi="Arial" w:cs="Arial"/>
                <w:b/>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III. – 4. sklop</w:t>
            </w:r>
          </w:p>
        </w:tc>
        <w:tc>
          <w:tcPr>
            <w:tcW w:w="2410" w:type="dxa"/>
            <w:shd w:val="clear" w:color="auto" w:fill="auto"/>
          </w:tcPr>
          <w:p w:rsidR="00B0651E" w:rsidRPr="00B0651E" w:rsidRDefault="00B0651E" w:rsidP="00B0651E">
            <w:pPr>
              <w:jc w:val="both"/>
              <w:rPr>
                <w:rFonts w:ascii="Arial" w:eastAsia="Calibri" w:hAnsi="Arial" w:cs="Arial"/>
                <w:b/>
              </w:rPr>
            </w:pPr>
          </w:p>
        </w:tc>
        <w:tc>
          <w:tcPr>
            <w:tcW w:w="2126" w:type="dxa"/>
            <w:shd w:val="clear" w:color="auto" w:fill="auto"/>
          </w:tcPr>
          <w:p w:rsidR="00B0651E" w:rsidRPr="00B0651E" w:rsidRDefault="00B0651E" w:rsidP="00B0651E">
            <w:pPr>
              <w:jc w:val="both"/>
              <w:rPr>
                <w:rFonts w:ascii="Arial" w:eastAsia="Calibri" w:hAnsi="Arial" w:cs="Arial"/>
                <w:b/>
              </w:rPr>
            </w:pPr>
          </w:p>
        </w:tc>
        <w:tc>
          <w:tcPr>
            <w:tcW w:w="3260" w:type="dxa"/>
            <w:shd w:val="clear" w:color="auto" w:fill="auto"/>
          </w:tcPr>
          <w:p w:rsidR="00B0651E" w:rsidRPr="00B0651E" w:rsidRDefault="00B0651E" w:rsidP="00B0651E">
            <w:pPr>
              <w:jc w:val="both"/>
              <w:rPr>
                <w:rFonts w:ascii="Arial" w:eastAsia="Calibri" w:hAnsi="Arial" w:cs="Arial"/>
                <w:b/>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  – 5. sklop</w:t>
            </w:r>
          </w:p>
        </w:tc>
        <w:tc>
          <w:tcPr>
            <w:tcW w:w="2410" w:type="dxa"/>
            <w:shd w:val="clear" w:color="auto" w:fill="auto"/>
          </w:tcPr>
          <w:p w:rsidR="00B0651E" w:rsidRPr="00B0651E" w:rsidRDefault="00B0651E" w:rsidP="00B0651E">
            <w:pPr>
              <w:jc w:val="both"/>
              <w:rPr>
                <w:rFonts w:ascii="Arial" w:eastAsia="Calibri" w:hAnsi="Arial" w:cs="Arial"/>
              </w:rPr>
            </w:pPr>
          </w:p>
        </w:tc>
        <w:tc>
          <w:tcPr>
            <w:tcW w:w="2126" w:type="dxa"/>
            <w:shd w:val="clear" w:color="auto" w:fill="auto"/>
          </w:tcPr>
          <w:p w:rsidR="00B0651E" w:rsidRPr="00B0651E" w:rsidRDefault="00B0651E" w:rsidP="00B0651E">
            <w:pPr>
              <w:jc w:val="both"/>
              <w:rPr>
                <w:rFonts w:ascii="Arial" w:eastAsia="Calibri" w:hAnsi="Arial" w:cs="Arial"/>
              </w:rPr>
            </w:pPr>
          </w:p>
        </w:tc>
        <w:tc>
          <w:tcPr>
            <w:tcW w:w="3260" w:type="dxa"/>
            <w:shd w:val="clear" w:color="auto" w:fill="auto"/>
          </w:tcPr>
          <w:p w:rsidR="00B0651E" w:rsidRPr="00B0651E" w:rsidRDefault="00B0651E" w:rsidP="00B0651E">
            <w:pPr>
              <w:jc w:val="both"/>
              <w:rPr>
                <w:rFonts w:ascii="Arial" w:eastAsia="Calibri" w:hAnsi="Arial" w:cs="Arial"/>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III. – 5. sklop</w:t>
            </w:r>
          </w:p>
        </w:tc>
        <w:tc>
          <w:tcPr>
            <w:tcW w:w="2410" w:type="dxa"/>
            <w:shd w:val="clear" w:color="auto" w:fill="auto"/>
          </w:tcPr>
          <w:p w:rsidR="00B0651E" w:rsidRPr="00B0651E" w:rsidRDefault="00B0651E" w:rsidP="00B0651E">
            <w:pPr>
              <w:jc w:val="both"/>
              <w:rPr>
                <w:rFonts w:ascii="Arial" w:eastAsia="Calibri" w:hAnsi="Arial" w:cs="Arial"/>
              </w:rPr>
            </w:pPr>
          </w:p>
        </w:tc>
        <w:tc>
          <w:tcPr>
            <w:tcW w:w="2126" w:type="dxa"/>
            <w:shd w:val="clear" w:color="auto" w:fill="auto"/>
          </w:tcPr>
          <w:p w:rsidR="00B0651E" w:rsidRPr="00B0651E" w:rsidRDefault="00B0651E" w:rsidP="00B0651E">
            <w:pPr>
              <w:jc w:val="both"/>
              <w:rPr>
                <w:rFonts w:ascii="Arial" w:eastAsia="Calibri" w:hAnsi="Arial" w:cs="Arial"/>
              </w:rPr>
            </w:pPr>
          </w:p>
        </w:tc>
        <w:tc>
          <w:tcPr>
            <w:tcW w:w="3260" w:type="dxa"/>
            <w:shd w:val="clear" w:color="auto" w:fill="auto"/>
          </w:tcPr>
          <w:p w:rsidR="00B0651E" w:rsidRPr="00B0651E" w:rsidRDefault="00B0651E" w:rsidP="00B0651E">
            <w:pPr>
              <w:jc w:val="both"/>
              <w:rPr>
                <w:rFonts w:ascii="Arial" w:eastAsia="Calibri" w:hAnsi="Arial" w:cs="Arial"/>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SKUPAJ</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both"/>
              <w:rPr>
                <w:rFonts w:ascii="Arial" w:eastAsia="Calibri"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both"/>
              <w:rPr>
                <w:rFonts w:ascii="Arial" w:eastAsia="Calibri" w:hAnsi="Arial" w:cs="Arial"/>
                <w:b/>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both"/>
              <w:rPr>
                <w:rFonts w:ascii="Arial" w:eastAsia="Calibri" w:hAnsi="Arial" w:cs="Arial"/>
                <w:b/>
              </w:rPr>
            </w:pPr>
          </w:p>
        </w:tc>
      </w:tr>
    </w:tbl>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V pogodbeno ceno so vštete vse dajatve in stroški, ki jih je prevoznik imel v zvezi z izvrševanjem pravic in obveznosti po tej pogodbi.</w:t>
      </w: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hAnsi="Arial" w:cs="Arial"/>
          <w:b/>
          <w:spacing w:val="-7"/>
        </w:rPr>
      </w:pPr>
      <w:r w:rsidRPr="00B0651E">
        <w:rPr>
          <w:rFonts w:ascii="Arial" w:hAnsi="Arial" w:cs="Arial"/>
          <w:b/>
          <w:spacing w:val="-7"/>
        </w:rPr>
        <w:t>SKUPAJ PONUDBENE CENE PO SKLOPIH:</w:t>
      </w:r>
    </w:p>
    <w:p w:rsidR="00B0651E" w:rsidRPr="00B0651E" w:rsidRDefault="00B0651E" w:rsidP="00B0651E">
      <w:pPr>
        <w:keepNext/>
        <w:keepLines/>
        <w:spacing w:line="276" w:lineRule="auto"/>
        <w:jc w:val="both"/>
        <w:rPr>
          <w:rFonts w:ascii="Arial" w:hAnsi="Arial" w:cs="Arial"/>
          <w:b/>
          <w:spacing w:val="-7"/>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829"/>
        <w:gridCol w:w="2102"/>
        <w:gridCol w:w="2952"/>
      </w:tblGrid>
      <w:tr w:rsidR="00B0651E" w:rsidRPr="00B0651E" w:rsidTr="00B0651E">
        <w:trPr>
          <w:trHeight w:val="855"/>
        </w:trPr>
        <w:tc>
          <w:tcPr>
            <w:tcW w:w="1184" w:type="dxa"/>
            <w:tcBorders>
              <w:bottom w:val="single" w:sz="4" w:space="0" w:color="auto"/>
            </w:tcBorders>
            <w:shd w:val="clear" w:color="auto" w:fill="auto"/>
          </w:tcPr>
          <w:p w:rsidR="00B0651E" w:rsidRPr="00B0651E" w:rsidRDefault="00B0651E" w:rsidP="00B0651E">
            <w:pPr>
              <w:widowControl w:val="0"/>
              <w:autoSpaceDE w:val="0"/>
              <w:autoSpaceDN w:val="0"/>
              <w:adjustRightInd w:val="0"/>
              <w:spacing w:after="288" w:line="300" w:lineRule="atLeast"/>
              <w:jc w:val="center"/>
              <w:rPr>
                <w:rFonts w:ascii="Arial" w:eastAsia="Times New Roman" w:hAnsi="Arial" w:cs="Arial"/>
                <w:b/>
                <w:sz w:val="24"/>
                <w:szCs w:val="24"/>
                <w:lang w:eastAsia="sl-SI"/>
              </w:rPr>
            </w:pPr>
            <w:r w:rsidRPr="00B0651E">
              <w:rPr>
                <w:rFonts w:ascii="Arial" w:eastAsia="Times New Roman" w:hAnsi="Arial" w:cs="Arial"/>
                <w:b/>
                <w:sz w:val="24"/>
                <w:szCs w:val="24"/>
                <w:lang w:eastAsia="sl-SI"/>
              </w:rPr>
              <w:t>SKLOP</w:t>
            </w:r>
          </w:p>
        </w:tc>
        <w:tc>
          <w:tcPr>
            <w:tcW w:w="2829" w:type="dxa"/>
            <w:tcBorders>
              <w:bottom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sz w:val="24"/>
                <w:szCs w:val="24"/>
                <w:lang w:eastAsia="sl-SI"/>
              </w:rPr>
            </w:pPr>
            <w:r w:rsidRPr="00B0651E">
              <w:rPr>
                <w:rFonts w:ascii="Arial" w:eastAsia="Times New Roman" w:hAnsi="Arial" w:cs="Arial"/>
                <w:b/>
                <w:sz w:val="24"/>
                <w:szCs w:val="24"/>
                <w:lang w:eastAsia="sl-SI"/>
              </w:rPr>
              <w:t>PONUDBENA CENA  BREZ DDV</w:t>
            </w:r>
          </w:p>
        </w:tc>
        <w:tc>
          <w:tcPr>
            <w:tcW w:w="2102" w:type="dxa"/>
            <w:tcBorders>
              <w:bottom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DDV v višini 9,5 % znaša</w:t>
            </w:r>
          </w:p>
          <w:p w:rsidR="00B0651E" w:rsidRPr="00B0651E" w:rsidRDefault="00B0651E" w:rsidP="00B0651E">
            <w:pPr>
              <w:widowControl w:val="0"/>
              <w:autoSpaceDE w:val="0"/>
              <w:autoSpaceDN w:val="0"/>
              <w:adjustRightInd w:val="0"/>
              <w:spacing w:after="288" w:line="300" w:lineRule="atLeast"/>
              <w:jc w:val="center"/>
              <w:rPr>
                <w:rFonts w:ascii="Arial" w:eastAsia="Times New Roman" w:hAnsi="Arial" w:cs="Arial"/>
                <w:b/>
                <w:sz w:val="24"/>
                <w:szCs w:val="24"/>
                <w:lang w:eastAsia="sl-SI"/>
              </w:rPr>
            </w:pPr>
          </w:p>
        </w:tc>
        <w:tc>
          <w:tcPr>
            <w:tcW w:w="2952" w:type="dxa"/>
            <w:tcBorders>
              <w:bottom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sz w:val="24"/>
                <w:szCs w:val="24"/>
                <w:lang w:eastAsia="sl-SI"/>
              </w:rPr>
            </w:pPr>
            <w:r w:rsidRPr="00B0651E">
              <w:rPr>
                <w:rFonts w:ascii="Arial" w:eastAsia="Times New Roman" w:hAnsi="Arial" w:cs="Arial"/>
                <w:b/>
                <w:color w:val="000000"/>
                <w:spacing w:val="-1"/>
                <w:sz w:val="24"/>
                <w:szCs w:val="24"/>
                <w:lang w:eastAsia="sl-SI"/>
              </w:rPr>
              <w:t xml:space="preserve">PONUDBENA CENA </w:t>
            </w:r>
            <w:r w:rsidRPr="00B0651E">
              <w:rPr>
                <w:rFonts w:ascii="Arial" w:eastAsia="Times New Roman" w:hAnsi="Arial" w:cs="Arial"/>
                <w:b/>
                <w:sz w:val="24"/>
                <w:szCs w:val="24"/>
                <w:lang w:eastAsia="sl-SI"/>
              </w:rPr>
              <w:t>Z DDV</w:t>
            </w:r>
          </w:p>
        </w:tc>
      </w:tr>
      <w:tr w:rsidR="00B0651E" w:rsidRPr="00B0651E" w:rsidTr="00B0651E">
        <w:tc>
          <w:tcPr>
            <w:tcW w:w="1184" w:type="dxa"/>
            <w:tcBorders>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sz w:val="24"/>
                <w:szCs w:val="24"/>
                <w:lang w:eastAsia="sl-SI"/>
              </w:rPr>
            </w:pPr>
            <w:r w:rsidRPr="00B0651E">
              <w:rPr>
                <w:rFonts w:ascii="Arial" w:eastAsia="Times New Roman" w:hAnsi="Arial" w:cs="Arial"/>
                <w:b/>
                <w:color w:val="000000"/>
                <w:spacing w:val="-1"/>
                <w:sz w:val="24"/>
                <w:szCs w:val="24"/>
                <w:lang w:eastAsia="sl-SI"/>
              </w:rPr>
              <w:t xml:space="preserve">1.  </w:t>
            </w:r>
          </w:p>
        </w:tc>
        <w:tc>
          <w:tcPr>
            <w:tcW w:w="2829" w:type="dxa"/>
            <w:shd w:val="clear" w:color="auto" w:fill="auto"/>
          </w:tcPr>
          <w:p w:rsidR="00B0651E" w:rsidRPr="00B0651E" w:rsidRDefault="00B0651E" w:rsidP="00B0651E">
            <w:pPr>
              <w:jc w:val="right"/>
              <w:rPr>
                <w:rFonts w:ascii="Times New Roman" w:hAnsi="Times New Roman" w:cs="Times New Roman"/>
                <w:b/>
              </w:rPr>
            </w:pPr>
          </w:p>
        </w:tc>
        <w:tc>
          <w:tcPr>
            <w:tcW w:w="2102" w:type="dxa"/>
            <w:shd w:val="clear" w:color="auto" w:fill="auto"/>
          </w:tcPr>
          <w:p w:rsidR="00B0651E" w:rsidRPr="00B0651E" w:rsidRDefault="00B0651E" w:rsidP="00B0651E">
            <w:pPr>
              <w:jc w:val="right"/>
              <w:rPr>
                <w:rFonts w:ascii="Times New Roman" w:hAnsi="Times New Roman" w:cs="Times New Roman"/>
                <w:b/>
              </w:rPr>
            </w:pPr>
          </w:p>
        </w:tc>
        <w:tc>
          <w:tcPr>
            <w:tcW w:w="2952" w:type="dxa"/>
            <w:shd w:val="clear" w:color="auto" w:fill="auto"/>
          </w:tcPr>
          <w:p w:rsidR="00B0651E" w:rsidRPr="00B0651E" w:rsidRDefault="00B0651E" w:rsidP="00B0651E">
            <w:pPr>
              <w:jc w:val="right"/>
              <w:rPr>
                <w:rFonts w:ascii="Times New Roman" w:hAnsi="Times New Roman" w:cs="Times New Roman"/>
                <w:b/>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sz w:val="24"/>
                <w:szCs w:val="24"/>
                <w:lang w:eastAsia="sl-SI"/>
              </w:rPr>
            </w:pPr>
            <w:r w:rsidRPr="00B0651E">
              <w:rPr>
                <w:rFonts w:ascii="Arial" w:eastAsia="Times New Roman" w:hAnsi="Arial" w:cs="Arial"/>
                <w:b/>
                <w:color w:val="000000"/>
                <w:spacing w:val="-1"/>
                <w:sz w:val="24"/>
                <w:szCs w:val="24"/>
                <w:lang w:eastAsia="sl-SI"/>
              </w:rPr>
              <w:t xml:space="preserve">2.  </w:t>
            </w:r>
          </w:p>
        </w:tc>
        <w:tc>
          <w:tcPr>
            <w:tcW w:w="2829" w:type="dxa"/>
            <w:shd w:val="clear" w:color="auto" w:fill="auto"/>
          </w:tcPr>
          <w:p w:rsidR="00B0651E" w:rsidRPr="00B0651E" w:rsidRDefault="00B0651E" w:rsidP="00B0651E">
            <w:pPr>
              <w:jc w:val="right"/>
              <w:rPr>
                <w:rFonts w:ascii="Times New Roman" w:hAnsi="Times New Roman" w:cs="Times New Roman"/>
                <w:b/>
              </w:rPr>
            </w:pPr>
          </w:p>
        </w:tc>
        <w:tc>
          <w:tcPr>
            <w:tcW w:w="2102" w:type="dxa"/>
            <w:shd w:val="clear" w:color="auto" w:fill="auto"/>
          </w:tcPr>
          <w:p w:rsidR="00B0651E" w:rsidRPr="00B0651E" w:rsidRDefault="00B0651E" w:rsidP="00B0651E">
            <w:pPr>
              <w:jc w:val="right"/>
              <w:rPr>
                <w:rFonts w:ascii="Times New Roman" w:hAnsi="Times New Roman" w:cs="Times New Roman"/>
                <w:b/>
              </w:rPr>
            </w:pPr>
          </w:p>
        </w:tc>
        <w:tc>
          <w:tcPr>
            <w:tcW w:w="2952" w:type="dxa"/>
            <w:shd w:val="clear" w:color="auto" w:fill="auto"/>
          </w:tcPr>
          <w:p w:rsidR="00B0651E" w:rsidRPr="00B0651E" w:rsidRDefault="00B0651E" w:rsidP="00B0651E">
            <w:pPr>
              <w:jc w:val="right"/>
              <w:rPr>
                <w:rFonts w:ascii="Times New Roman" w:hAnsi="Times New Roman" w:cs="Times New Roman"/>
                <w:b/>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sz w:val="24"/>
                <w:szCs w:val="24"/>
                <w:lang w:eastAsia="sl-SI"/>
              </w:rPr>
            </w:pPr>
            <w:r w:rsidRPr="00B0651E">
              <w:rPr>
                <w:rFonts w:ascii="Arial" w:eastAsia="Times New Roman" w:hAnsi="Arial" w:cs="Arial"/>
                <w:b/>
                <w:color w:val="000000"/>
                <w:spacing w:val="-1"/>
                <w:sz w:val="24"/>
                <w:szCs w:val="24"/>
                <w:lang w:eastAsia="sl-SI"/>
              </w:rPr>
              <w:t xml:space="preserve">3.  </w:t>
            </w:r>
          </w:p>
        </w:tc>
        <w:tc>
          <w:tcPr>
            <w:tcW w:w="2829" w:type="dxa"/>
            <w:tcBorders>
              <w:top w:val="nil"/>
              <w:left w:val="single" w:sz="8"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102" w:type="dxa"/>
            <w:tcBorders>
              <w:top w:val="nil"/>
              <w:left w:val="nil"/>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952" w:type="dxa"/>
            <w:tcBorders>
              <w:top w:val="nil"/>
              <w:left w:val="nil"/>
              <w:bottom w:val="single" w:sz="4" w:space="0" w:color="auto"/>
              <w:right w:val="single" w:sz="8"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r>
      <w:tr w:rsidR="00B0651E" w:rsidRPr="00B0651E" w:rsidTr="00B0651E">
        <w:trPr>
          <w:trHeight w:val="319"/>
        </w:trPr>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4.</w:t>
            </w:r>
          </w:p>
        </w:tc>
        <w:tc>
          <w:tcPr>
            <w:tcW w:w="2829"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1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95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5.</w:t>
            </w:r>
          </w:p>
        </w:tc>
        <w:tc>
          <w:tcPr>
            <w:tcW w:w="2829" w:type="dxa"/>
            <w:shd w:val="clear" w:color="auto" w:fill="auto"/>
          </w:tcPr>
          <w:p w:rsidR="00B0651E" w:rsidRPr="00B0651E" w:rsidRDefault="00B0651E" w:rsidP="00B0651E">
            <w:pPr>
              <w:jc w:val="right"/>
              <w:rPr>
                <w:rFonts w:ascii="Times New Roman" w:hAnsi="Times New Roman" w:cs="Times New Roman"/>
                <w:b/>
              </w:rPr>
            </w:pPr>
          </w:p>
        </w:tc>
        <w:tc>
          <w:tcPr>
            <w:tcW w:w="2102" w:type="dxa"/>
            <w:shd w:val="clear" w:color="auto" w:fill="auto"/>
          </w:tcPr>
          <w:p w:rsidR="00B0651E" w:rsidRPr="00B0651E" w:rsidRDefault="00B0651E" w:rsidP="00B0651E">
            <w:pPr>
              <w:jc w:val="right"/>
              <w:rPr>
                <w:rFonts w:ascii="Times New Roman" w:hAnsi="Times New Roman" w:cs="Times New Roman"/>
                <w:b/>
              </w:rPr>
            </w:pPr>
          </w:p>
        </w:tc>
        <w:tc>
          <w:tcPr>
            <w:tcW w:w="2952" w:type="dxa"/>
            <w:shd w:val="clear" w:color="auto" w:fill="auto"/>
          </w:tcPr>
          <w:p w:rsidR="00B0651E" w:rsidRPr="00B0651E" w:rsidRDefault="00B0651E" w:rsidP="00B0651E">
            <w:pPr>
              <w:jc w:val="right"/>
              <w:rPr>
                <w:rFonts w:ascii="Times New Roman" w:hAnsi="Times New Roman" w:cs="Times New Roman"/>
                <w:b/>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7.</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r>
      <w:tr w:rsidR="00B0651E" w:rsidRPr="00B0651E" w:rsidTr="00B0651E">
        <w:trPr>
          <w:trHeight w:val="328"/>
        </w:trPr>
        <w:tc>
          <w:tcPr>
            <w:tcW w:w="1184" w:type="dxa"/>
            <w:tcBorders>
              <w:top w:val="single" w:sz="4" w:space="0" w:color="auto"/>
              <w:bottom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9.</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r>
      <w:tr w:rsidR="00B0651E" w:rsidRPr="00B0651E" w:rsidTr="00B0651E">
        <w:tc>
          <w:tcPr>
            <w:tcW w:w="1184" w:type="dxa"/>
            <w:tcBorders>
              <w:top w:val="single" w:sz="4" w:space="0" w:color="auto"/>
              <w:left w:val="single" w:sz="4" w:space="0" w:color="auto"/>
              <w:bottom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lastRenderedPageBreak/>
              <w:t>SKUPAJ</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bottom"/>
          </w:tcPr>
          <w:p w:rsidR="00B0651E" w:rsidRPr="00B0651E" w:rsidRDefault="00B0651E" w:rsidP="00B0651E">
            <w:pPr>
              <w:jc w:val="right"/>
              <w:rPr>
                <w:rFonts w:ascii="Arial" w:hAnsi="Arial" w:cs="Arial"/>
                <w:b/>
                <w:color w:val="000000"/>
              </w:rPr>
            </w:pPr>
          </w:p>
        </w:tc>
        <w:tc>
          <w:tcPr>
            <w:tcW w:w="2102" w:type="dxa"/>
            <w:tcBorders>
              <w:top w:val="single" w:sz="4" w:space="0" w:color="auto"/>
              <w:left w:val="single" w:sz="4" w:space="0" w:color="auto"/>
              <w:bottom w:val="single" w:sz="4" w:space="0" w:color="auto"/>
              <w:right w:val="single" w:sz="4" w:space="0" w:color="auto"/>
            </w:tcBorders>
            <w:shd w:val="clear" w:color="auto" w:fill="auto"/>
            <w:vAlign w:val="bottom"/>
          </w:tcPr>
          <w:p w:rsidR="00B0651E" w:rsidRPr="00B0651E" w:rsidRDefault="00B0651E" w:rsidP="00B0651E">
            <w:pPr>
              <w:jc w:val="right"/>
              <w:rPr>
                <w:rFonts w:ascii="Arial" w:hAnsi="Arial" w:cs="Arial"/>
                <w:b/>
                <w:color w:val="000000"/>
              </w:rPr>
            </w:pPr>
          </w:p>
        </w:tc>
        <w:tc>
          <w:tcPr>
            <w:tcW w:w="2952" w:type="dxa"/>
            <w:tcBorders>
              <w:top w:val="single" w:sz="4" w:space="0" w:color="auto"/>
              <w:left w:val="single" w:sz="4" w:space="0" w:color="auto"/>
              <w:bottom w:val="single" w:sz="4" w:space="0" w:color="auto"/>
              <w:right w:val="single" w:sz="4" w:space="0" w:color="auto"/>
            </w:tcBorders>
            <w:shd w:val="clear" w:color="auto" w:fill="auto"/>
            <w:vAlign w:val="bottom"/>
          </w:tcPr>
          <w:p w:rsidR="00B0651E" w:rsidRPr="00B0651E" w:rsidRDefault="00B0651E" w:rsidP="00B0651E">
            <w:pPr>
              <w:jc w:val="right"/>
              <w:rPr>
                <w:rFonts w:ascii="Arial" w:hAnsi="Arial" w:cs="Arial"/>
                <w:b/>
                <w:color w:val="000000"/>
              </w:rPr>
            </w:pPr>
          </w:p>
        </w:tc>
      </w:tr>
    </w:tbl>
    <w:p w:rsidR="00B0651E" w:rsidRPr="00B0651E" w:rsidRDefault="00B0651E" w:rsidP="00B0651E">
      <w:pPr>
        <w:jc w:val="both"/>
        <w:rPr>
          <w:rFonts w:ascii="Times New Roman" w:eastAsia="Calibri" w:hAnsi="Times New Roman" w:cs="Times New Roman"/>
          <w:b/>
          <w:u w:val="single"/>
        </w:rPr>
      </w:pPr>
    </w:p>
    <w:p w:rsidR="00B0651E" w:rsidRPr="00B0651E" w:rsidRDefault="00B0651E" w:rsidP="00B0651E">
      <w:pPr>
        <w:jc w:val="both"/>
        <w:rPr>
          <w:rFonts w:ascii="Times New Roman" w:eastAsia="Calibri" w:hAnsi="Times New Roman" w:cs="Times New Roman"/>
        </w:rPr>
      </w:pPr>
      <w:r w:rsidRPr="00B0651E">
        <w:rPr>
          <w:rFonts w:ascii="Times New Roman" w:eastAsia="Calibri" w:hAnsi="Times New Roman" w:cs="Times New Roman"/>
        </w:rPr>
        <w:t>Skupaj z besedo: …………………………………/100 €</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contextualSpacing/>
        <w:jc w:val="center"/>
        <w:rPr>
          <w:rFonts w:ascii="Arial" w:eastAsia="Calibri" w:hAnsi="Arial" w:cs="Arial"/>
        </w:rPr>
      </w:pPr>
      <w:r w:rsidRPr="00B0651E">
        <w:rPr>
          <w:rFonts w:ascii="Arial" w:eastAsia="Calibri" w:hAnsi="Arial" w:cs="Arial"/>
        </w:rPr>
        <w:t>člen</w:t>
      </w:r>
    </w:p>
    <w:p w:rsidR="00B0651E" w:rsidRPr="00B0651E" w:rsidRDefault="00B0651E" w:rsidP="00B0651E">
      <w:pPr>
        <w:shd w:val="clear" w:color="auto" w:fill="FFFFFF"/>
        <w:spacing w:line="0" w:lineRule="atLeast"/>
        <w:jc w:val="both"/>
        <w:rPr>
          <w:rFonts w:ascii="Arial" w:eastAsia="Calibri" w:hAnsi="Arial" w:cs="Arial"/>
          <w:i/>
          <w:snapToGrid w:val="0"/>
          <w:color w:val="000000"/>
        </w:rPr>
      </w:pPr>
      <w:r w:rsidRPr="00B0651E">
        <w:rPr>
          <w:rFonts w:ascii="Arial" w:eastAsia="Calibri" w:hAnsi="Arial" w:cs="Arial"/>
          <w:snapToGrid w:val="0"/>
          <w:color w:val="000000"/>
        </w:rPr>
        <w:t>Prevoznik izrecno dovoljuje, da so tretje osebe (občani), upravičeni do koriščenja šolskega avtobusa, po enaki ceni, kot za mestni prevoz,</w:t>
      </w:r>
      <w:r w:rsidRPr="00B0651E">
        <w:rPr>
          <w:rFonts w:ascii="Arial" w:hAnsi="Arial"/>
        </w:rPr>
        <w:t xml:space="preserve"> </w:t>
      </w:r>
      <w:r w:rsidRPr="00B0651E">
        <w:rPr>
          <w:rFonts w:ascii="Arial" w:eastAsia="Calibri" w:hAnsi="Arial" w:cs="Arial"/>
          <w:snapToGrid w:val="0"/>
          <w:color w:val="000000"/>
        </w:rPr>
        <w:t>v primeru, če so na šolskih avtobusih prosta mesta.</w:t>
      </w:r>
      <w:r w:rsidRPr="00B0651E">
        <w:rPr>
          <w:rFonts w:ascii="Arial" w:eastAsia="Calibri" w:hAnsi="Arial" w:cs="Arial"/>
          <w:snapToGrid w:val="0"/>
          <w:color w:val="FF0000"/>
          <w:highlight w:val="yellow"/>
        </w:rPr>
        <w:t xml:space="preserve"> </w:t>
      </w:r>
    </w:p>
    <w:p w:rsidR="00B0651E" w:rsidRPr="00B0651E" w:rsidRDefault="00B0651E" w:rsidP="00B0651E">
      <w:pPr>
        <w:shd w:val="clear" w:color="auto" w:fill="FFFFFF"/>
        <w:spacing w:line="0" w:lineRule="atLeast"/>
        <w:jc w:val="both"/>
        <w:rPr>
          <w:rFonts w:ascii="Arial" w:eastAsia="Calibri" w:hAnsi="Arial" w:cs="Arial"/>
          <w:snapToGrid w:val="0"/>
          <w:color w:val="000000"/>
        </w:rPr>
      </w:pPr>
    </w:p>
    <w:p w:rsidR="00B0651E" w:rsidRPr="00B0651E" w:rsidRDefault="00B0651E" w:rsidP="00B0651E">
      <w:pPr>
        <w:shd w:val="clear" w:color="auto" w:fill="FFFFFF"/>
        <w:spacing w:line="0" w:lineRule="atLeast"/>
        <w:jc w:val="both"/>
        <w:rPr>
          <w:rFonts w:ascii="Arial" w:eastAsia="Calibri" w:hAnsi="Arial" w:cs="Arial"/>
          <w:i/>
          <w:snapToGrid w:val="0"/>
          <w:color w:val="000000"/>
        </w:rPr>
      </w:pPr>
    </w:p>
    <w:p w:rsidR="00B0651E" w:rsidRPr="00B0651E" w:rsidRDefault="00B0651E" w:rsidP="00B0651E">
      <w:pPr>
        <w:widowControl w:val="0"/>
        <w:numPr>
          <w:ilvl w:val="0"/>
          <w:numId w:val="31"/>
        </w:numPr>
        <w:autoSpaceDE w:val="0"/>
        <w:autoSpaceDN w:val="0"/>
        <w:adjustRightInd w:val="0"/>
        <w:contextualSpacing/>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outlineLvl w:val="0"/>
        <w:rPr>
          <w:rFonts w:ascii="Arial" w:eastAsia="Calibri" w:hAnsi="Arial" w:cs="Arial"/>
        </w:rPr>
      </w:pPr>
      <w:bookmarkStart w:id="26" w:name="_Toc41394873"/>
      <w:bookmarkStart w:id="27" w:name="_Toc485888454"/>
      <w:bookmarkStart w:id="28" w:name="_Toc518398609"/>
      <w:r w:rsidRPr="00B0651E">
        <w:rPr>
          <w:rFonts w:ascii="Arial" w:eastAsia="Calibri" w:hAnsi="Arial" w:cs="Arial"/>
        </w:rPr>
        <w:t>Prevoznik posreduje ločeno račun za mestni prevoz in račun za šolski prevoz.</w:t>
      </w:r>
    </w:p>
    <w:p w:rsidR="00B0651E" w:rsidRPr="00B0651E" w:rsidRDefault="00B0651E" w:rsidP="00B0651E">
      <w:pPr>
        <w:jc w:val="both"/>
        <w:outlineLvl w:val="0"/>
        <w:rPr>
          <w:rFonts w:ascii="Arial" w:eastAsia="Calibri" w:hAnsi="Arial" w:cs="Arial"/>
          <w:b/>
        </w:rPr>
      </w:pPr>
    </w:p>
    <w:p w:rsidR="00B0651E" w:rsidRPr="00B0651E" w:rsidRDefault="00B0651E" w:rsidP="00B0651E">
      <w:pPr>
        <w:numPr>
          <w:ilvl w:val="0"/>
          <w:numId w:val="40"/>
        </w:numPr>
        <w:contextualSpacing/>
        <w:jc w:val="both"/>
        <w:outlineLvl w:val="0"/>
        <w:rPr>
          <w:rFonts w:ascii="Arial" w:eastAsia="Calibri" w:hAnsi="Arial" w:cs="Arial"/>
          <w:u w:val="single"/>
        </w:rPr>
      </w:pPr>
      <w:r w:rsidRPr="00B0651E">
        <w:rPr>
          <w:rFonts w:ascii="Arial" w:eastAsia="Calibri" w:hAnsi="Arial" w:cs="Arial"/>
          <w:b/>
        </w:rPr>
        <w:t>Račun za mestni avtobus</w:t>
      </w:r>
      <w:r w:rsidRPr="00B0651E">
        <w:rPr>
          <w:rFonts w:ascii="Arial" w:eastAsia="Calibri" w:hAnsi="Arial"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B0651E">
        <w:rPr>
          <w:rFonts w:ascii="Arial" w:eastAsia="Calibri" w:hAnsi="Arial" w:cs="Arial"/>
          <w:u w:val="single"/>
        </w:rPr>
        <w:t>.</w:t>
      </w:r>
      <w:r w:rsidRPr="00B0651E">
        <w:rPr>
          <w:rFonts w:ascii="Arial" w:eastAsia="Times New Roman" w:hAnsi="Arial" w:cs="Arial"/>
          <w:i/>
          <w:sz w:val="24"/>
          <w:szCs w:val="20"/>
          <w:u w:val="single"/>
          <w:lang w:eastAsia="sl-SI"/>
        </w:rPr>
        <w:t xml:space="preserve"> </w:t>
      </w:r>
      <w:r w:rsidRPr="00B0651E">
        <w:rPr>
          <w:rFonts w:ascii="Arial" w:eastAsia="Calibri" w:hAnsi="Arial" w:cs="Arial"/>
          <w:u w:val="single"/>
        </w:rPr>
        <w:t>Račun za mestni prevoz pod II.) in III.) bo prevoznik izdal skupaj z računom za sklop 9. mestni prevozi (7. Člen pogodbe).</w:t>
      </w:r>
      <w:bookmarkEnd w:id="26"/>
    </w:p>
    <w:p w:rsidR="00B0651E" w:rsidRPr="00B0651E" w:rsidRDefault="00B0651E" w:rsidP="00B0651E">
      <w:pPr>
        <w:jc w:val="both"/>
        <w:outlineLvl w:val="0"/>
        <w:rPr>
          <w:rFonts w:ascii="Arial" w:eastAsia="Calibri" w:hAnsi="Arial" w:cs="Arial"/>
        </w:rPr>
      </w:pPr>
    </w:p>
    <w:p w:rsidR="00B0651E" w:rsidRPr="00B0651E" w:rsidRDefault="00B0651E" w:rsidP="00B0651E">
      <w:pPr>
        <w:jc w:val="both"/>
        <w:outlineLvl w:val="0"/>
        <w:rPr>
          <w:rFonts w:ascii="Arial" w:eastAsia="Calibri" w:hAnsi="Arial" w:cs="Arial"/>
          <w:b/>
        </w:rPr>
      </w:pPr>
    </w:p>
    <w:p w:rsidR="00B0651E" w:rsidRPr="00B0651E" w:rsidRDefault="00B0651E" w:rsidP="00B0651E">
      <w:pPr>
        <w:numPr>
          <w:ilvl w:val="0"/>
          <w:numId w:val="40"/>
        </w:numPr>
        <w:contextualSpacing/>
        <w:jc w:val="both"/>
        <w:outlineLvl w:val="0"/>
        <w:rPr>
          <w:rFonts w:ascii="Arial" w:eastAsia="Calibri" w:hAnsi="Arial" w:cs="Arial"/>
        </w:rPr>
      </w:pPr>
      <w:bookmarkStart w:id="29" w:name="_Toc41394874"/>
      <w:r w:rsidRPr="00B0651E">
        <w:rPr>
          <w:rFonts w:ascii="Arial" w:eastAsia="Calibri" w:hAnsi="Arial" w:cs="Arial"/>
          <w:b/>
        </w:rPr>
        <w:t>Račun za šolski avtobus</w:t>
      </w:r>
      <w:r w:rsidRPr="00B0651E">
        <w:rPr>
          <w:rFonts w:ascii="Arial" w:eastAsia="Times New Roman" w:hAnsi="Arial" w:cs="Arial"/>
          <w:i/>
          <w:sz w:val="24"/>
          <w:szCs w:val="20"/>
          <w:lang w:eastAsia="sl-SI"/>
        </w:rPr>
        <w:t xml:space="preserve"> </w:t>
      </w:r>
      <w:r w:rsidRPr="00B0651E">
        <w:rPr>
          <w:rFonts w:ascii="Arial" w:eastAsia="Calibri" w:hAnsi="Arial" w:cs="Arial"/>
        </w:rPr>
        <w:t xml:space="preserve">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B0651E" w:rsidRPr="00B0651E" w:rsidRDefault="00B0651E" w:rsidP="00B0651E">
      <w:pPr>
        <w:jc w:val="both"/>
        <w:outlineLvl w:val="0"/>
        <w:rPr>
          <w:rFonts w:ascii="Arial" w:eastAsia="Calibri" w:hAnsi="Arial" w:cs="Arial"/>
        </w:rPr>
      </w:pPr>
    </w:p>
    <w:p w:rsidR="00B0651E" w:rsidRPr="00B0651E" w:rsidRDefault="00B0651E" w:rsidP="00B0651E">
      <w:pPr>
        <w:jc w:val="both"/>
        <w:outlineLvl w:val="0"/>
        <w:rPr>
          <w:rFonts w:ascii="Arial" w:eastAsia="Calibri" w:hAnsi="Arial" w:cs="Arial"/>
        </w:rPr>
      </w:pPr>
      <w:r w:rsidRPr="00B0651E">
        <w:rPr>
          <w:rFonts w:ascii="Arial" w:eastAsia="Calibri" w:hAnsi="Arial" w:cs="Arial"/>
        </w:rPr>
        <w:t>K računu za šolske prevoze morata biti priloženi dve prilogi, in sicer:</w:t>
      </w:r>
    </w:p>
    <w:p w:rsidR="00B0651E" w:rsidRPr="00B0651E" w:rsidRDefault="00B0651E" w:rsidP="00B0651E">
      <w:pPr>
        <w:jc w:val="both"/>
        <w:outlineLvl w:val="0"/>
        <w:rPr>
          <w:rFonts w:ascii="Arial" w:eastAsia="Calibri" w:hAnsi="Arial" w:cs="Arial"/>
        </w:rPr>
      </w:pPr>
      <w:r w:rsidRPr="00B0651E">
        <w:rPr>
          <w:rFonts w:ascii="Arial" w:eastAsia="Calibri" w:hAnsi="Arial" w:cs="Arial"/>
          <w:b/>
          <w:u w:val="single"/>
        </w:rPr>
        <w:t xml:space="preserve">PRILOGA 1, </w:t>
      </w:r>
      <w:r w:rsidRPr="00B0651E">
        <w:rPr>
          <w:rFonts w:ascii="Arial" w:eastAsia="Calibri" w:hAnsi="Arial" w:cs="Arial"/>
        </w:rPr>
        <w:t>iz katere bo razvidno in je posredovana preko UJP-a hkrati z računom:</w:t>
      </w:r>
      <w:bookmarkEnd w:id="29"/>
    </w:p>
    <w:p w:rsidR="00B0651E" w:rsidRPr="00B0651E" w:rsidRDefault="00B0651E" w:rsidP="00B0651E">
      <w:pPr>
        <w:jc w:val="both"/>
        <w:outlineLvl w:val="0"/>
        <w:rPr>
          <w:rFonts w:ascii="Arial" w:eastAsia="Calibri" w:hAnsi="Arial" w:cs="Arial"/>
        </w:rPr>
      </w:pPr>
    </w:p>
    <w:p w:rsidR="00B0651E" w:rsidRPr="00B0651E" w:rsidRDefault="00B0651E" w:rsidP="00B0651E">
      <w:pPr>
        <w:jc w:val="both"/>
        <w:outlineLvl w:val="0"/>
        <w:rPr>
          <w:rFonts w:ascii="Arial" w:eastAsia="Calibri" w:hAnsi="Arial" w:cs="Arial"/>
        </w:rPr>
      </w:pPr>
      <w:bookmarkStart w:id="30" w:name="_Toc41394875"/>
      <w:r w:rsidRPr="00B0651E">
        <w:rPr>
          <w:rFonts w:ascii="Arial" w:eastAsia="Calibri" w:hAnsi="Arial" w:cs="Arial"/>
        </w:rPr>
        <w:t>-</w:t>
      </w:r>
      <w:r w:rsidRPr="00B0651E">
        <w:rPr>
          <w:rFonts w:ascii="Arial" w:eastAsia="Calibri" w:hAnsi="Arial" w:cs="Arial"/>
        </w:rPr>
        <w:tab/>
        <w:t>Številka pogodbe,</w:t>
      </w:r>
      <w:bookmarkEnd w:id="30"/>
    </w:p>
    <w:p w:rsidR="00B0651E" w:rsidRPr="00B0651E" w:rsidRDefault="00B0651E" w:rsidP="00B0651E">
      <w:pPr>
        <w:jc w:val="both"/>
        <w:outlineLvl w:val="0"/>
        <w:rPr>
          <w:rFonts w:ascii="Arial" w:eastAsia="Calibri" w:hAnsi="Arial" w:cs="Arial"/>
        </w:rPr>
      </w:pPr>
      <w:bookmarkStart w:id="31" w:name="_Toc41394876"/>
      <w:r w:rsidRPr="00B0651E">
        <w:rPr>
          <w:rFonts w:ascii="Arial" w:eastAsia="Calibri" w:hAnsi="Arial" w:cs="Arial"/>
        </w:rPr>
        <w:t>-</w:t>
      </w:r>
      <w:r w:rsidRPr="00B0651E">
        <w:rPr>
          <w:rFonts w:ascii="Arial" w:eastAsia="Calibri" w:hAnsi="Arial" w:cs="Arial"/>
        </w:rPr>
        <w:tab/>
        <w:t>Število šolskih dni ko je bil opravljen šolski prevoz. Če bo delovna soboto je to potrebno dodatno navesti,</w:t>
      </w:r>
      <w:bookmarkEnd w:id="31"/>
    </w:p>
    <w:p w:rsidR="00B0651E" w:rsidRPr="00B0651E" w:rsidRDefault="00B0651E" w:rsidP="00B0651E">
      <w:pPr>
        <w:jc w:val="both"/>
        <w:outlineLvl w:val="0"/>
        <w:rPr>
          <w:rFonts w:ascii="Arial" w:eastAsia="Calibri" w:hAnsi="Arial" w:cs="Arial"/>
        </w:rPr>
      </w:pPr>
      <w:bookmarkStart w:id="32" w:name="_Toc41394877"/>
      <w:r w:rsidRPr="00B0651E">
        <w:rPr>
          <w:rFonts w:ascii="Arial" w:eastAsia="Calibri" w:hAnsi="Arial" w:cs="Arial"/>
        </w:rPr>
        <w:t>-</w:t>
      </w:r>
      <w:r w:rsidRPr="00B0651E">
        <w:rPr>
          <w:rFonts w:ascii="Arial" w:eastAsia="Calibri" w:hAnsi="Arial" w:cs="Arial"/>
        </w:rPr>
        <w:tab/>
        <w:t>iz priloge mora biti razviden natančen izračun skupne cene po sklopih, npr. ( sklop 1: št. šolskih dni x št. kilometrov x cena/km),</w:t>
      </w:r>
      <w:bookmarkEnd w:id="32"/>
    </w:p>
    <w:p w:rsidR="00B0651E" w:rsidRPr="00B0651E" w:rsidRDefault="00B0651E" w:rsidP="00B0651E">
      <w:pPr>
        <w:jc w:val="both"/>
        <w:outlineLvl w:val="0"/>
        <w:rPr>
          <w:rFonts w:ascii="Arial" w:eastAsia="Calibri" w:hAnsi="Arial" w:cs="Arial"/>
          <w:b/>
        </w:rPr>
      </w:pPr>
      <w:bookmarkStart w:id="33" w:name="_Toc41394878"/>
      <w:r w:rsidRPr="00B0651E">
        <w:rPr>
          <w:rFonts w:ascii="Arial" w:eastAsia="Calibri" w:hAnsi="Arial" w:cs="Arial"/>
        </w:rPr>
        <w:t>-</w:t>
      </w:r>
      <w:r w:rsidRPr="00B0651E">
        <w:rPr>
          <w:rFonts w:ascii="Arial" w:eastAsia="Calibri" w:hAnsi="Arial" w:cs="Arial"/>
        </w:rPr>
        <w:tab/>
        <w:t>Iz priloge mora biti razvidno koliko »drugih oseb« je koristilo šolski prevoz za ceno mestnega prevoza ( 0,50 EUR). Ta znesek mora biti odštet od skupnega zneska za šolske prevoze</w:t>
      </w:r>
      <w:bookmarkEnd w:id="33"/>
      <w:r w:rsidRPr="00B0651E">
        <w:rPr>
          <w:rFonts w:ascii="Arial" w:eastAsia="Calibri" w:hAnsi="Arial" w:cs="Arial"/>
          <w:b/>
        </w:rPr>
        <w:t xml:space="preserve"> in </w:t>
      </w:r>
    </w:p>
    <w:p w:rsidR="00B0651E" w:rsidRPr="00B0651E" w:rsidRDefault="00B0651E" w:rsidP="00B0651E">
      <w:pPr>
        <w:jc w:val="both"/>
        <w:outlineLvl w:val="0"/>
        <w:rPr>
          <w:rFonts w:ascii="Arial" w:eastAsia="Calibri" w:hAnsi="Arial" w:cs="Arial"/>
          <w:b/>
        </w:rPr>
      </w:pPr>
    </w:p>
    <w:p w:rsidR="00B0651E" w:rsidRPr="00B0651E" w:rsidRDefault="00B0651E" w:rsidP="00B0651E">
      <w:pPr>
        <w:jc w:val="both"/>
        <w:outlineLvl w:val="0"/>
        <w:rPr>
          <w:rFonts w:ascii="Arial" w:eastAsia="Calibri" w:hAnsi="Arial" w:cs="Arial"/>
        </w:rPr>
      </w:pPr>
      <w:r w:rsidRPr="00B0651E">
        <w:rPr>
          <w:rFonts w:ascii="Arial" w:eastAsia="Calibri" w:hAnsi="Arial" w:cs="Arial"/>
          <w:b/>
          <w:u w:val="single"/>
        </w:rPr>
        <w:t>PRILOGA 2</w:t>
      </w:r>
      <w:r w:rsidRPr="00B0651E">
        <w:rPr>
          <w:rFonts w:ascii="Arial" w:eastAsia="Calibri" w:hAnsi="Arial" w:cs="Arial"/>
        </w:rPr>
        <w:t xml:space="preserve">, ki mora biti posredovana  na mail skrbniku  pogodbe in bo tako veljala kot priloga k računu. </w:t>
      </w:r>
    </w:p>
    <w:p w:rsidR="00B0651E" w:rsidRPr="00B0651E" w:rsidRDefault="00B0651E" w:rsidP="00B0651E">
      <w:pPr>
        <w:jc w:val="both"/>
        <w:outlineLvl w:val="0"/>
        <w:rPr>
          <w:rFonts w:ascii="Arial" w:eastAsia="Calibri" w:hAnsi="Arial" w:cs="Arial"/>
        </w:rPr>
      </w:pPr>
      <w:bookmarkStart w:id="34" w:name="_Toc41394879"/>
      <w:bookmarkEnd w:id="27"/>
      <w:bookmarkEnd w:id="28"/>
      <w:r w:rsidRPr="00B0651E">
        <w:rPr>
          <w:rFonts w:ascii="Arial" w:eastAsia="Calibri" w:hAnsi="Arial" w:cs="Arial"/>
        </w:rPr>
        <w:t>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Vzorec preglednice je v prilogi.</w:t>
      </w:r>
    </w:p>
    <w:p w:rsidR="00B0651E" w:rsidRPr="00B0651E" w:rsidRDefault="00B0651E" w:rsidP="00B0651E">
      <w:pPr>
        <w:jc w:val="both"/>
        <w:outlineLvl w:val="0"/>
        <w:rPr>
          <w:rFonts w:ascii="Arial" w:eastAsia="Calibri" w:hAnsi="Arial" w:cs="Arial"/>
          <w:highlight w:val="yellow"/>
        </w:rPr>
      </w:pPr>
      <w:r w:rsidRPr="00B0651E">
        <w:rPr>
          <w:rFonts w:ascii="Arial" w:eastAsia="Calibri" w:hAnsi="Arial" w:cs="Arial"/>
          <w:highlight w:val="yellow"/>
        </w:rPr>
        <w:t xml:space="preserve"> </w:t>
      </w:r>
    </w:p>
    <w:bookmarkEnd w:id="34"/>
    <w:p w:rsidR="00B0651E" w:rsidRPr="00B0651E" w:rsidRDefault="00B0651E" w:rsidP="00B0651E">
      <w:pPr>
        <w:jc w:val="both"/>
        <w:outlineLvl w:val="0"/>
        <w:rPr>
          <w:rFonts w:ascii="Arial" w:eastAsia="Calibri" w:hAnsi="Arial" w:cs="Arial"/>
        </w:rPr>
      </w:pPr>
      <w:r w:rsidRPr="00B0651E">
        <w:rPr>
          <w:rFonts w:ascii="Arial" w:eastAsia="Calibri" w:hAnsi="Arial" w:cs="Arial"/>
        </w:rPr>
        <w:t>Če računu ne bodo priloženi obe zgoraj navedeni prilogi, vam bomo račun zavrnili (priloga 1 preko UJP-a, priloga 2 po elektronski pošti skrbniku pogodbe).</w:t>
      </w:r>
    </w:p>
    <w:p w:rsidR="00B0651E" w:rsidRPr="00B0651E" w:rsidRDefault="00B0651E" w:rsidP="00B0651E">
      <w:pPr>
        <w:jc w:val="both"/>
        <w:outlineLvl w:val="0"/>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Plačnik prevozov, ki so predmet te pogodbe, je Občina Krško. Stroški šolskih prevozov bremenijo PP 3631, KTO 4119, SM 3061. Stroški mestnega prevoza bremenijo PP 4216, KTO 4102, SM 4021, NRP OB054-07-0236. </w:t>
      </w:r>
    </w:p>
    <w:p w:rsidR="00B0651E" w:rsidRPr="00B0651E" w:rsidRDefault="00B0651E" w:rsidP="00B0651E">
      <w:pPr>
        <w:spacing w:after="120"/>
        <w:ind w:left="7" w:hanging="7"/>
        <w:jc w:val="both"/>
        <w:rPr>
          <w:rFonts w:ascii="Arial" w:eastAsia="Calibri" w:hAnsi="Arial" w:cs="Arial"/>
        </w:rPr>
      </w:pPr>
    </w:p>
    <w:p w:rsidR="00B0651E" w:rsidRPr="00B0651E" w:rsidRDefault="00B0651E" w:rsidP="00B0651E">
      <w:pPr>
        <w:spacing w:after="120"/>
        <w:ind w:left="7" w:hanging="7"/>
        <w:jc w:val="both"/>
        <w:rPr>
          <w:rFonts w:ascii="Arial" w:eastAsia="Calibri" w:hAnsi="Arial" w:cs="Arial"/>
        </w:rPr>
      </w:pPr>
      <w:r w:rsidRPr="00B0651E">
        <w:rPr>
          <w:rFonts w:ascii="Arial" w:eastAsia="Calibri" w:hAnsi="Arial"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Naročnik bo nesporni del računa plačal na 30. dan od njegovega uradnega prejema</w:t>
      </w:r>
      <w:r w:rsidRPr="00B0651E">
        <w:rPr>
          <w:rFonts w:ascii="Arial" w:hAnsi="Arial" w:cs="Arial"/>
        </w:rPr>
        <w:t xml:space="preserve"> oz. v skladu z veljavnim zakonom glede izvrševanja proračuna Občine Krško</w:t>
      </w:r>
      <w:r w:rsidRPr="00B0651E">
        <w:rPr>
          <w:rFonts w:ascii="Arial" w:eastAsia="Calibri" w:hAnsi="Arial" w:cs="Arial"/>
        </w:rPr>
        <w:t xml:space="preserve">.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Če naročnik ne plača pravočasno zapadlega zneska po potrjenem računu, ima prevoznik pravico zaračunati zakonske zamudne obresti.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Naročnik bo poslal prevozniku seznam učencev vozačev in vstopne postaje. Na podlagi seznama vozačev, ponudnik pripravi brezplačne čip kartice, ki jih razdeli po šolah.</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B0651E">
        <w:rPr>
          <w:rFonts w:ascii="Arial" w:eastAsia="Calibri" w:hAnsi="Arial" w:cs="Arial"/>
        </w:rPr>
        <w:t>kalkulativno</w:t>
      </w:r>
      <w:proofErr w:type="spellEnd"/>
      <w:r w:rsidRPr="00B0651E">
        <w:rPr>
          <w:rFonts w:ascii="Arial" w:eastAsia="Calibri" w:hAnsi="Arial" w:cs="Arial"/>
        </w:rPr>
        <w:t xml:space="preserve"> osnovo ustrezno spremeni pogodbena cena.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Dokončni vozni red za šolsko leto bo naročnik predložil prevozniku pred začetkom šolskega leta. Glede na potrebe šole, se lahko tekom šolskega leta vozni red tudi spremeni in določi nov. </w:t>
      </w:r>
    </w:p>
    <w:p w:rsidR="00B0651E" w:rsidRPr="00B0651E" w:rsidRDefault="00B0651E" w:rsidP="00B0651E">
      <w:pPr>
        <w:jc w:val="both"/>
        <w:rPr>
          <w:rFonts w:ascii="Arial" w:eastAsia="Calibri" w:hAnsi="Arial" w:cs="Arial"/>
          <w:highlight w:val="yellow"/>
        </w:rPr>
      </w:pPr>
      <w:r w:rsidRPr="00B0651E">
        <w:rPr>
          <w:rFonts w:ascii="Arial" w:eastAsia="Calibri" w:hAnsi="Arial" w:cs="Arial"/>
          <w:highlight w:val="yellow"/>
        </w:rPr>
        <w:t xml:space="preserve"> </w:t>
      </w:r>
    </w:p>
    <w:p w:rsidR="00B0651E" w:rsidRPr="00B0651E" w:rsidRDefault="00B0651E" w:rsidP="00B0651E">
      <w:pPr>
        <w:jc w:val="both"/>
        <w:rPr>
          <w:rFonts w:ascii="Arial" w:eastAsia="Calibri" w:hAnsi="Arial" w:cs="Arial"/>
        </w:rPr>
      </w:pPr>
      <w:r w:rsidRPr="00B0651E">
        <w:rPr>
          <w:rFonts w:ascii="Arial" w:eastAsia="Calibri" w:hAnsi="Arial" w:cs="Arial"/>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B0651E" w:rsidRPr="00B0651E" w:rsidRDefault="00B0651E" w:rsidP="00B0651E">
      <w:pPr>
        <w:jc w:val="both"/>
        <w:rPr>
          <w:rFonts w:ascii="Arial" w:eastAsia="Calibri" w:hAnsi="Arial" w:cs="Arial"/>
        </w:rPr>
      </w:pPr>
      <w:r w:rsidRPr="00B0651E">
        <w:rPr>
          <w:rFonts w:ascii="Arial" w:eastAsia="Calibri" w:hAnsi="Arial"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Za nespoštovanje določil te pogodbe ima naročnik pravico prevozniku zaračunati škodo, ki mu je zaradi takega ravnanja nastala, razen v primeru višje sile v skladu z Obligacijskim zakonikom.</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(1) Prevoznik odgovarja naročniku za sodelavce in podizvajalce, kot če bi dela opravil sam. Odgovornost izvajalcev nasproti naročniku je solidarna.</w:t>
      </w:r>
    </w:p>
    <w:p w:rsidR="00B0651E" w:rsidRPr="00B0651E" w:rsidRDefault="00B0651E" w:rsidP="00B0651E">
      <w:pPr>
        <w:widowControl w:val="0"/>
        <w:autoSpaceDE w:val="0"/>
        <w:autoSpaceDN w:val="0"/>
        <w:adjustRightInd w:val="0"/>
        <w:spacing w:line="276" w:lineRule="auto"/>
        <w:ind w:right="-1"/>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ind w:right="-1"/>
        <w:jc w:val="both"/>
        <w:rPr>
          <w:rFonts w:ascii="Arial" w:eastAsia="Times New Roman" w:hAnsi="Arial" w:cs="Arial"/>
          <w:lang w:eastAsia="sl-SI"/>
        </w:rPr>
      </w:pPr>
      <w:r w:rsidRPr="00B0651E">
        <w:rPr>
          <w:rFonts w:ascii="Arial" w:eastAsia="Times New Roman" w:hAnsi="Arial" w:cs="Arial"/>
          <w:lang w:eastAsia="sl-SI"/>
        </w:rPr>
        <w:t>(2) Poleg prevoznika pri izvedbi del sodelujejo tudi naslednji podizvajalci:</w:t>
      </w:r>
    </w:p>
    <w:p w:rsidR="00B0651E" w:rsidRPr="00B0651E" w:rsidRDefault="00B0651E" w:rsidP="00B0651E">
      <w:pPr>
        <w:widowControl w:val="0"/>
        <w:numPr>
          <w:ilvl w:val="0"/>
          <w:numId w:val="14"/>
        </w:numPr>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numPr>
          <w:ilvl w:val="0"/>
          <w:numId w:val="14"/>
        </w:numPr>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 xml:space="preserve">(3) V primeru, da se po sklenitvi pogodbe o izvedbi javnega naročila zamenja podizvajalec ali če prevoznik sklene pogodbo z novim podizvajalcem, mora ravnati v skladu s 94. členom ZJN-3. Prevoznik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prevoznik skupaj z </w:t>
      </w:r>
      <w:r w:rsidRPr="00B0651E">
        <w:rPr>
          <w:rFonts w:ascii="Arial" w:eastAsia="Times New Roman" w:hAnsi="Arial" w:cs="Arial"/>
          <w:lang w:eastAsia="sl-SI"/>
        </w:rPr>
        <w:lastRenderedPageBreak/>
        <w:t>obvestilom posredovati tudi podatke in dokumente o odsotnosti razlogov za izključitev in  izpolnjevanju pogojev javnega naročila.</w:t>
      </w:r>
    </w:p>
    <w:p w:rsidR="00B0651E" w:rsidRPr="00B0651E" w:rsidRDefault="00B0651E" w:rsidP="00B0651E">
      <w:pPr>
        <w:spacing w:line="276" w:lineRule="auto"/>
        <w:ind w:right="-1"/>
        <w:jc w:val="both"/>
        <w:rPr>
          <w:rFonts w:ascii="Arial" w:eastAsia="Times New Roman" w:hAnsi="Arial" w:cs="Arial"/>
          <w:lang w:eastAsia="sl-SI"/>
        </w:rPr>
      </w:pPr>
    </w:p>
    <w:p w:rsidR="00B0651E" w:rsidRPr="00B0651E" w:rsidRDefault="00B0651E" w:rsidP="00B0651E">
      <w:pPr>
        <w:spacing w:line="276" w:lineRule="auto"/>
        <w:ind w:right="-1"/>
        <w:jc w:val="both"/>
        <w:rPr>
          <w:rFonts w:ascii="Arial" w:eastAsia="Times New Roman" w:hAnsi="Arial" w:cs="Arial"/>
          <w:lang w:eastAsia="sl-SI"/>
        </w:rPr>
      </w:pPr>
      <w:r w:rsidRPr="00B0651E">
        <w:rPr>
          <w:rFonts w:ascii="Arial" w:eastAsia="Times New Roman" w:hAnsi="Arial"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prevoznika najpozneje v desetih dneh od prejema tega predloga. </w:t>
      </w:r>
    </w:p>
    <w:p w:rsidR="00B0651E" w:rsidRPr="00B0651E" w:rsidRDefault="00B0651E" w:rsidP="00B0651E">
      <w:pPr>
        <w:spacing w:line="276" w:lineRule="auto"/>
        <w:ind w:right="-1"/>
        <w:jc w:val="both"/>
        <w:rPr>
          <w:rFonts w:ascii="Arial" w:eastAsia="Times New Roman" w:hAnsi="Arial" w:cs="Arial"/>
          <w:lang w:eastAsia="sl-SI"/>
        </w:rPr>
      </w:pPr>
    </w:p>
    <w:p w:rsidR="00B0651E" w:rsidRPr="00B0651E" w:rsidRDefault="00B0651E" w:rsidP="00B0651E">
      <w:pPr>
        <w:spacing w:line="276" w:lineRule="auto"/>
        <w:ind w:right="-1"/>
        <w:jc w:val="both"/>
        <w:rPr>
          <w:rFonts w:ascii="Arial" w:eastAsia="Times New Roman" w:hAnsi="Arial" w:cs="Arial"/>
          <w:lang w:eastAsia="sl-SI"/>
        </w:rPr>
      </w:pPr>
      <w:r w:rsidRPr="00B0651E">
        <w:rPr>
          <w:rFonts w:ascii="Arial" w:eastAsia="Times New Roman" w:hAnsi="Arial" w:cs="Arial"/>
          <w:lang w:eastAsia="sl-SI"/>
        </w:rPr>
        <w:t xml:space="preserve">(5) Zamenjava podizvajalca se lahko izvede le s predhodnim soglasjem naročnika in sklenitvijo aneksa k tej pogodbi. </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(6) V primeru, da je podizvajalec zahteval neposredno plačilo, prevoznik pooblašča naročnika, da na podlagi potrjenega računa oziroma situacije s strani naročnika neposredno plačuje podizvajalcu, za kar podizvajalec predloži soglasje,  na podlagi katerega naročnik namesto prevozniku poravna podizvajalčevo terjatev do ponudnika. Prevoznik mora svojemu računu ali situaciji priložiti račun ali situacijo podizvajalca, ki ga je predhodno potrdil.</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(7) Če podizvajalec neposrednega plačila ni zahteval, bo naročnik od prevoznika zahteval,  da mu najpozneje v 60 dneh od plačila končnega računa oziroma situacije pošlje svojo pisno izjavo in pisno izjavo podizvajalca, da je podizvajalec prejel plačilo za izvedeno delo, neposredno povezano s predmetom javnega naročila.</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Prevoznik skrbi za varnost vstopnih in izstopnih mest.</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Prevoznik je dolžan zavarovati učence proti morebitnim poškodbam, ki bi jih le ti utrpeli v primeru prometne nesreče.</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Naročnik ima pravico odstopiti od pogodbe z odpovednim rokom 60 dni v primeru, da:</w:t>
      </w:r>
    </w:p>
    <w:p w:rsidR="00B0651E" w:rsidRPr="00B0651E" w:rsidRDefault="00B0651E" w:rsidP="00B0651E">
      <w:pPr>
        <w:widowControl w:val="0"/>
        <w:numPr>
          <w:ilvl w:val="0"/>
          <w:numId w:val="30"/>
        </w:numPr>
        <w:autoSpaceDE w:val="0"/>
        <w:autoSpaceDN w:val="0"/>
        <w:adjustRightInd w:val="0"/>
        <w:jc w:val="both"/>
        <w:rPr>
          <w:rFonts w:ascii="Arial" w:eastAsia="Calibri" w:hAnsi="Arial" w:cs="Arial"/>
        </w:rPr>
      </w:pPr>
      <w:r w:rsidRPr="00B0651E">
        <w:rPr>
          <w:rFonts w:ascii="Arial" w:eastAsia="Calibri" w:hAnsi="Arial" w:cs="Arial"/>
        </w:rPr>
        <w:t>v proračunu Občine Krško ni zagotovljenih sredstev za zagotavljanje prevozov,</w:t>
      </w:r>
    </w:p>
    <w:p w:rsidR="00B0651E" w:rsidRPr="00B0651E" w:rsidRDefault="00B0651E" w:rsidP="00B0651E">
      <w:pPr>
        <w:widowControl w:val="0"/>
        <w:numPr>
          <w:ilvl w:val="0"/>
          <w:numId w:val="30"/>
        </w:numPr>
        <w:autoSpaceDE w:val="0"/>
        <w:autoSpaceDN w:val="0"/>
        <w:adjustRightInd w:val="0"/>
        <w:jc w:val="both"/>
        <w:rPr>
          <w:rFonts w:ascii="Arial" w:eastAsia="Calibri" w:hAnsi="Arial" w:cs="Arial"/>
        </w:rPr>
      </w:pPr>
      <w:r w:rsidRPr="00B0651E">
        <w:rPr>
          <w:rFonts w:ascii="Arial" w:eastAsia="Calibri" w:hAnsi="Arial" w:cs="Arial"/>
        </w:rPr>
        <w:t>naročnik zagotovi gospodarnejšo oziroma zanj ugodnejšo izvedbo prevozov.</w:t>
      </w:r>
    </w:p>
    <w:p w:rsidR="00B0651E" w:rsidRPr="00B0651E" w:rsidRDefault="00B0651E" w:rsidP="00B0651E">
      <w:pPr>
        <w:ind w:left="360"/>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Za primer odpovedi pogodbe s strani naročnika se prevoznik odpoveduje kakršnimkoli zahtevkom iz naslova odškodninske obveznosti.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lastRenderedPageBreak/>
        <w:t>Če prevoznik odpove pogodbo ima  naročnik pravico unovčiti finančno zavarovanje za dobro izvedbo pogodbenih obveznosti.</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Naročnik bo po izteku vsakih šest mesecev od sklenitve te pogodbe preveril ali je na dan tega preverjanja pri izvajalcu ali podizvajalcu izpolnjena ena ali več naslednjih okoliščin:</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w:t>
      </w:r>
      <w:r w:rsidRPr="00B0651E">
        <w:rPr>
          <w:rFonts w:ascii="Arial" w:eastAsia="Calibri" w:hAnsi="Arial" w:cs="Arial"/>
        </w:rPr>
        <w:tab/>
        <w:t>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w:t>
      </w:r>
      <w:r w:rsidRPr="00B0651E">
        <w:rPr>
          <w:rFonts w:ascii="Arial" w:eastAsia="Calibri" w:hAnsi="Arial" w:cs="Arial"/>
        </w:rPr>
        <w:tab/>
        <w:t>da je prevoznik ali njegov podizvajalec izločen iz postopkov javnih naročil zaradi uvrstitve v evidenco gospodarskih subjektov z negativnimi referencami;</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w:t>
      </w:r>
      <w:r w:rsidRPr="00B0651E">
        <w:rPr>
          <w:rFonts w:ascii="Arial" w:eastAsia="Calibri" w:hAnsi="Arial" w:cs="Arial"/>
        </w:rPr>
        <w:tab/>
        <w:t>da je v zadnjih treh letih pred dnevom preverjanja pristojni organ Republike Slovenije ali druge države članice ali tretje države pri prevozniku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V primeru ugotovljene okoliščine iz prejšnjega odstavka bo naročnik v roku petih dni o tem obvestil prevoznika in takoj, vendar najkasneje 30 dni od poteka roka za preverjanje iz prejšnjega odstavka, začel nov postopek javnega naročanja. V primeru izpolnitve okoliščine iz prejšnjega odstavka pri nominiranih podizvajalcih, lahko prevoznik v roku desetih dni po prejemu obvestila iz prejšnjega odstavka zamenja podizvajalca v skladu s 94. členom ZJN-3 (Ur. list RS, št.91/15 in 14/18) in določili te pogodbe, pod pogojem, da te zamenjava ne predstavlja bistvene spremembe pogodbe. V kolikor prevoznik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prevoznika</w:t>
      </w: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Morebitne spore iz te pogodbe rešujeta pogodbeni stranki sporazumno. V kolikor sporazum ni dosežen je za reševanje spora pristojno sodišče v Krškem.</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 xml:space="preserve">Ta pogodba prične veljati z dnem podpisa obeh pogodbenih strank in potem ko prevoznik izroči naročniku finančno zavarovanje za dobro izvedbo pogodbenih obveznosti. </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lastRenderedPageBreak/>
        <w:t>Pogodba je napisana v štirih  izvodih, od katerih prejme vsaka pogodbena stranka po dva izvoda.</w:t>
      </w:r>
    </w:p>
    <w:p w:rsidR="00B0651E" w:rsidRPr="00B0651E" w:rsidRDefault="00B0651E" w:rsidP="00B0651E">
      <w:pPr>
        <w:jc w:val="both"/>
        <w:rPr>
          <w:rFonts w:ascii="Arial" w:eastAsia="Calibri" w:hAnsi="Arial" w:cs="Arial"/>
        </w:rPr>
      </w:pPr>
    </w:p>
    <w:tbl>
      <w:tblPr>
        <w:tblW w:w="10031" w:type="dxa"/>
        <w:tblLayout w:type="fixed"/>
        <w:tblLook w:val="0000" w:firstRow="0" w:lastRow="0" w:firstColumn="0" w:lastColumn="0" w:noHBand="0" w:noVBand="0"/>
      </w:tblPr>
      <w:tblGrid>
        <w:gridCol w:w="4361"/>
        <w:gridCol w:w="5670"/>
      </w:tblGrid>
      <w:tr w:rsidR="00B0651E" w:rsidRPr="00B0651E" w:rsidTr="00B0651E">
        <w:trPr>
          <w:trHeight w:val="480"/>
        </w:trPr>
        <w:tc>
          <w:tcPr>
            <w:tcW w:w="4361" w:type="dxa"/>
          </w:tcPr>
          <w:p w:rsidR="00B0651E" w:rsidRPr="00B0651E" w:rsidRDefault="00B0651E" w:rsidP="00B0651E">
            <w:pPr>
              <w:jc w:val="both"/>
              <w:rPr>
                <w:rFonts w:ascii="Arial" w:eastAsia="Calibri" w:hAnsi="Arial" w:cs="Arial"/>
              </w:rPr>
            </w:pPr>
            <w:r w:rsidRPr="00B0651E">
              <w:rPr>
                <w:rFonts w:ascii="Arial" w:eastAsia="Calibri" w:hAnsi="Arial" w:cs="Arial"/>
              </w:rPr>
              <w:t xml:space="preserve">Podpisano dne ………………..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Številka: 371-72/2021 O704</w:t>
            </w:r>
          </w:p>
          <w:p w:rsidR="00B0651E" w:rsidRPr="00B0651E" w:rsidRDefault="00B0651E" w:rsidP="00B0651E">
            <w:pPr>
              <w:jc w:val="both"/>
              <w:rPr>
                <w:rFonts w:ascii="Arial" w:eastAsia="Calibri" w:hAnsi="Arial" w:cs="Arial"/>
              </w:rPr>
            </w:pPr>
          </w:p>
        </w:tc>
        <w:tc>
          <w:tcPr>
            <w:tcW w:w="5670" w:type="dxa"/>
          </w:tcPr>
          <w:p w:rsidR="00B0651E" w:rsidRPr="00B0651E" w:rsidRDefault="00B0651E" w:rsidP="00B0651E">
            <w:pPr>
              <w:jc w:val="both"/>
              <w:rPr>
                <w:rFonts w:ascii="Arial" w:eastAsia="Calibri" w:hAnsi="Arial" w:cs="Arial"/>
              </w:rPr>
            </w:pPr>
            <w:r w:rsidRPr="00B0651E">
              <w:rPr>
                <w:rFonts w:ascii="Arial" w:eastAsia="Calibri" w:hAnsi="Arial" w:cs="Arial"/>
              </w:rPr>
              <w:t>Podpisano dne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Številka:</w:t>
            </w:r>
          </w:p>
        </w:tc>
      </w:tr>
      <w:tr w:rsidR="00B0651E" w:rsidRPr="00B0651E" w:rsidTr="00B0651E">
        <w:tc>
          <w:tcPr>
            <w:tcW w:w="4361" w:type="dxa"/>
          </w:tcPr>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r w:rsidRPr="00B0651E">
              <w:rPr>
                <w:rFonts w:ascii="Arial" w:eastAsia="Calibri" w:hAnsi="Arial" w:cs="Arial"/>
                <w:b/>
              </w:rPr>
              <w:t>NAROČNIK:</w:t>
            </w:r>
          </w:p>
        </w:tc>
        <w:tc>
          <w:tcPr>
            <w:tcW w:w="5670" w:type="dxa"/>
          </w:tcPr>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r w:rsidRPr="00B0651E">
              <w:rPr>
                <w:rFonts w:ascii="Arial" w:eastAsia="Calibri" w:hAnsi="Arial" w:cs="Arial"/>
                <w:b/>
              </w:rPr>
              <w:t>PREVOZNIK:</w:t>
            </w:r>
          </w:p>
        </w:tc>
      </w:tr>
      <w:tr w:rsidR="00B0651E" w:rsidRPr="00B0651E" w:rsidTr="00B0651E">
        <w:tc>
          <w:tcPr>
            <w:tcW w:w="4361" w:type="dxa"/>
          </w:tcPr>
          <w:p w:rsidR="00B0651E" w:rsidRPr="00B0651E" w:rsidRDefault="00B0651E" w:rsidP="00B0651E">
            <w:pPr>
              <w:jc w:val="center"/>
              <w:rPr>
                <w:rFonts w:ascii="Arial" w:eastAsia="Calibri" w:hAnsi="Arial" w:cs="Arial"/>
              </w:rPr>
            </w:pPr>
          </w:p>
          <w:p w:rsidR="00B0651E" w:rsidRPr="00B0651E" w:rsidRDefault="00B0651E" w:rsidP="00B0651E">
            <w:pPr>
              <w:jc w:val="center"/>
              <w:rPr>
                <w:rFonts w:ascii="Arial" w:eastAsia="Calibri" w:hAnsi="Arial" w:cs="Arial"/>
              </w:rPr>
            </w:pPr>
            <w:r w:rsidRPr="00B0651E">
              <w:rPr>
                <w:rFonts w:ascii="Arial" w:eastAsia="Calibri" w:hAnsi="Arial" w:cs="Arial"/>
              </w:rPr>
              <w:t>OBČINA KRŠKO</w:t>
            </w:r>
          </w:p>
        </w:tc>
        <w:tc>
          <w:tcPr>
            <w:tcW w:w="5670" w:type="dxa"/>
          </w:tcPr>
          <w:p w:rsidR="00B0651E" w:rsidRPr="00B0651E" w:rsidRDefault="00B0651E" w:rsidP="00B0651E">
            <w:pPr>
              <w:jc w:val="center"/>
              <w:rPr>
                <w:rFonts w:ascii="Arial" w:eastAsia="Calibri" w:hAnsi="Arial" w:cs="Arial"/>
              </w:rPr>
            </w:pPr>
          </w:p>
        </w:tc>
      </w:tr>
      <w:tr w:rsidR="00B0651E" w:rsidRPr="00B0651E" w:rsidTr="00B0651E">
        <w:tc>
          <w:tcPr>
            <w:tcW w:w="4361" w:type="dxa"/>
          </w:tcPr>
          <w:p w:rsidR="00B0651E" w:rsidRPr="00B0651E" w:rsidRDefault="00B0651E" w:rsidP="00B0651E">
            <w:pPr>
              <w:jc w:val="center"/>
              <w:rPr>
                <w:rFonts w:ascii="Arial" w:eastAsia="Calibri" w:hAnsi="Arial" w:cs="Arial"/>
              </w:rPr>
            </w:pPr>
            <w:r w:rsidRPr="00B0651E">
              <w:rPr>
                <w:rFonts w:ascii="Arial" w:eastAsia="Calibri" w:hAnsi="Arial" w:cs="Arial"/>
              </w:rPr>
              <w:t>Mag. Miran Stanko</w:t>
            </w:r>
          </w:p>
        </w:tc>
        <w:tc>
          <w:tcPr>
            <w:tcW w:w="5670" w:type="dxa"/>
          </w:tcPr>
          <w:p w:rsidR="00B0651E" w:rsidRPr="00B0651E" w:rsidRDefault="00B0651E" w:rsidP="00B0651E">
            <w:pPr>
              <w:jc w:val="center"/>
              <w:rPr>
                <w:rFonts w:ascii="Arial" w:eastAsia="Calibri" w:hAnsi="Arial" w:cs="Arial"/>
              </w:rPr>
            </w:pPr>
          </w:p>
        </w:tc>
      </w:tr>
      <w:tr w:rsidR="00B0651E" w:rsidRPr="00B0651E" w:rsidTr="00B0651E">
        <w:tc>
          <w:tcPr>
            <w:tcW w:w="4361" w:type="dxa"/>
          </w:tcPr>
          <w:p w:rsidR="00B0651E" w:rsidRPr="00B0651E" w:rsidRDefault="00B0651E" w:rsidP="00B0651E">
            <w:pPr>
              <w:jc w:val="center"/>
              <w:rPr>
                <w:rFonts w:ascii="Arial" w:eastAsia="Calibri" w:hAnsi="Arial" w:cs="Arial"/>
              </w:rPr>
            </w:pPr>
            <w:r w:rsidRPr="00B0651E">
              <w:rPr>
                <w:rFonts w:ascii="Arial" w:eastAsia="Calibri" w:hAnsi="Arial" w:cs="Arial"/>
              </w:rPr>
              <w:t>župan</w:t>
            </w:r>
          </w:p>
        </w:tc>
        <w:tc>
          <w:tcPr>
            <w:tcW w:w="5670" w:type="dxa"/>
          </w:tcPr>
          <w:p w:rsidR="00B0651E" w:rsidRPr="00B0651E" w:rsidRDefault="00B0651E" w:rsidP="00B0651E">
            <w:pPr>
              <w:jc w:val="center"/>
              <w:rPr>
                <w:rFonts w:ascii="Arial" w:eastAsia="Calibri" w:hAnsi="Arial" w:cs="Arial"/>
              </w:rPr>
            </w:pPr>
          </w:p>
        </w:tc>
      </w:tr>
    </w:tbl>
    <w:p w:rsidR="00B0651E" w:rsidRPr="00B0651E" w:rsidRDefault="00B0651E" w:rsidP="00B0651E">
      <w:pPr>
        <w:ind w:right="-95"/>
        <w:jc w:val="both"/>
        <w:rPr>
          <w:rFonts w:ascii="Arial" w:eastAsia="Calibri" w:hAnsi="Arial" w:cs="Arial"/>
          <w:b/>
        </w:rPr>
      </w:pPr>
    </w:p>
    <w:p w:rsidR="00B0651E" w:rsidRPr="00B0651E" w:rsidRDefault="00B0651E" w:rsidP="00B0651E">
      <w:pPr>
        <w:shd w:val="clear" w:color="auto" w:fill="FFFFFF"/>
        <w:spacing w:before="370" w:line="300" w:lineRule="atLeast"/>
        <w:jc w:val="right"/>
        <w:rPr>
          <w:rFonts w:ascii="Arial" w:eastAsia="Calibri" w:hAnsi="Arial" w:cs="Arial"/>
          <w:b/>
        </w:rPr>
      </w:pPr>
    </w:p>
    <w:p w:rsidR="00B0651E" w:rsidRPr="00B0651E" w:rsidRDefault="00B0651E" w:rsidP="00B0651E">
      <w:pPr>
        <w:shd w:val="clear" w:color="auto" w:fill="FFFFFF"/>
        <w:spacing w:before="370" w:line="300" w:lineRule="atLeast"/>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r w:rsidRPr="00B0651E">
        <w:rPr>
          <w:rFonts w:ascii="Arial" w:eastAsia="Calibri" w:hAnsi="Arial" w:cs="Arial"/>
          <w:b/>
        </w:rPr>
        <w:t>Ponudnik mora pogodbo izpolniti, parafirati vsako stran pogodbe posebej in pogodbo podpisati in žigosati, s čimer jamči, da se bo, v primeru da bo izbran, strinjal s pogodbenimi določili.</w:t>
      </w:r>
    </w:p>
    <w:p w:rsidR="00B0651E" w:rsidRPr="00B0651E" w:rsidRDefault="00B0651E" w:rsidP="00B0651E">
      <w:pPr>
        <w:jc w:val="both"/>
        <w:rPr>
          <w:rFonts w:ascii="Arial" w:eastAsia="Calibri" w:hAnsi="Arial" w:cs="Arial"/>
          <w:i/>
        </w:rPr>
      </w:pPr>
      <w:r w:rsidRPr="00B0651E">
        <w:rPr>
          <w:rFonts w:ascii="Arial" w:eastAsia="Calibri" w:hAnsi="Arial" w:cs="Arial"/>
          <w:b/>
          <w:i/>
          <w:u w:val="single"/>
        </w:rPr>
        <w:t>Opomba</w:t>
      </w:r>
      <w:r w:rsidRPr="00B0651E">
        <w:rPr>
          <w:rFonts w:ascii="Arial" w:eastAsia="Calibri"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B0651E" w:rsidRPr="00B0651E" w:rsidRDefault="00B0651E" w:rsidP="00B0651E">
      <w:pPr>
        <w:rPr>
          <w:rFonts w:ascii="Arial" w:eastAsia="Times New Roman" w:hAnsi="Arial" w:cs="Arial"/>
          <w:i/>
          <w:lang w:eastAsia="zh-CN"/>
        </w:rPr>
      </w:pPr>
    </w:p>
    <w:p w:rsidR="00B0651E" w:rsidRPr="00B0651E" w:rsidRDefault="00B0651E" w:rsidP="00B065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i/>
        </w:rPr>
      </w:pPr>
    </w:p>
    <w:p w:rsidR="00B0651E" w:rsidRPr="00B0651E" w:rsidRDefault="00B0651E" w:rsidP="00B0651E">
      <w:pPr>
        <w:widowControl w:val="0"/>
        <w:tabs>
          <w:tab w:val="left" w:pos="4395"/>
        </w:tabs>
        <w:jc w:val="both"/>
        <w:rPr>
          <w:rFonts w:ascii="Arial" w:hAnsi="Arial" w:cs="Arial"/>
        </w:rPr>
      </w:pPr>
    </w:p>
    <w:p w:rsidR="00B0651E" w:rsidRPr="00B0651E" w:rsidRDefault="00B0651E" w:rsidP="00B0651E">
      <w:pPr>
        <w:widowControl w:val="0"/>
        <w:tabs>
          <w:tab w:val="left" w:pos="4395"/>
        </w:tabs>
        <w:ind w:left="708" w:firstLine="708"/>
        <w:jc w:val="both"/>
        <w:rPr>
          <w:rFonts w:ascii="Arial" w:hAnsi="Arial" w:cs="Arial"/>
        </w:rPr>
      </w:pPr>
    </w:p>
    <w:bookmarkEnd w:id="0"/>
    <w:p w:rsidR="00D34964" w:rsidRPr="00184D5A" w:rsidRDefault="00D34964" w:rsidP="00184D5A">
      <w:pPr>
        <w:rPr>
          <w:lang w:eastAsia="zh-CN"/>
        </w:rPr>
      </w:pPr>
    </w:p>
    <w:sectPr w:rsidR="00D34964" w:rsidRPr="00184D5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51E" w:rsidRDefault="00B0651E" w:rsidP="00C675C6">
      <w:r>
        <w:separator/>
      </w:r>
    </w:p>
  </w:endnote>
  <w:endnote w:type="continuationSeparator" w:id="0">
    <w:p w:rsidR="00B0651E" w:rsidRDefault="00B0651E" w:rsidP="00C6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GRZKQ+TTE1CA6D00t00">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51E" w:rsidRPr="00A263FE" w:rsidRDefault="00B0651E" w:rsidP="00A46EE5">
    <w:pPr>
      <w:pStyle w:val="Noga"/>
      <w:jc w:val="right"/>
      <w:rPr>
        <w:i/>
      </w:rPr>
    </w:pPr>
    <w:r>
      <w:rPr>
        <w:i/>
      </w:rPr>
      <w:t xml:space="preserve"> </w:t>
    </w:r>
  </w:p>
  <w:p w:rsidR="00B0651E" w:rsidRPr="00A263FE" w:rsidRDefault="00B0651E" w:rsidP="00C675C6">
    <w:pPr>
      <w:pStyle w:val="Noga"/>
      <w:jc w:val="right"/>
      <w:rPr>
        <w:i/>
      </w:rPr>
    </w:pPr>
  </w:p>
  <w:p w:rsidR="00B0651E" w:rsidRDefault="00B065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51E" w:rsidRDefault="00B0651E" w:rsidP="00C675C6">
      <w:r>
        <w:separator/>
      </w:r>
    </w:p>
  </w:footnote>
  <w:footnote w:type="continuationSeparator" w:id="0">
    <w:p w:rsidR="00B0651E" w:rsidRDefault="00B0651E" w:rsidP="00C67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18B54F3"/>
    <w:multiLevelType w:val="hybridMultilevel"/>
    <w:tmpl w:val="6FBAD6D8"/>
    <w:lvl w:ilvl="0" w:tplc="B4800D96">
      <w:start w:val="1"/>
      <w:numFmt w:val="decimal"/>
      <w:lvlText w:val="%1."/>
      <w:lvlJc w:val="left"/>
      <w:pPr>
        <w:ind w:left="379" w:hanging="360"/>
      </w:pPr>
      <w:rPr>
        <w:rFonts w:hint="default"/>
      </w:rPr>
    </w:lvl>
    <w:lvl w:ilvl="1" w:tplc="04240019" w:tentative="1">
      <w:start w:val="1"/>
      <w:numFmt w:val="lowerLetter"/>
      <w:lvlText w:val="%2."/>
      <w:lvlJc w:val="left"/>
      <w:pPr>
        <w:ind w:left="1099" w:hanging="360"/>
      </w:pPr>
    </w:lvl>
    <w:lvl w:ilvl="2" w:tplc="0424001B" w:tentative="1">
      <w:start w:val="1"/>
      <w:numFmt w:val="lowerRoman"/>
      <w:lvlText w:val="%3."/>
      <w:lvlJc w:val="right"/>
      <w:pPr>
        <w:ind w:left="1819" w:hanging="180"/>
      </w:pPr>
    </w:lvl>
    <w:lvl w:ilvl="3" w:tplc="0424000F" w:tentative="1">
      <w:start w:val="1"/>
      <w:numFmt w:val="decimal"/>
      <w:lvlText w:val="%4."/>
      <w:lvlJc w:val="left"/>
      <w:pPr>
        <w:ind w:left="2539" w:hanging="360"/>
      </w:pPr>
    </w:lvl>
    <w:lvl w:ilvl="4" w:tplc="04240019" w:tentative="1">
      <w:start w:val="1"/>
      <w:numFmt w:val="lowerLetter"/>
      <w:lvlText w:val="%5."/>
      <w:lvlJc w:val="left"/>
      <w:pPr>
        <w:ind w:left="3259" w:hanging="360"/>
      </w:pPr>
    </w:lvl>
    <w:lvl w:ilvl="5" w:tplc="0424001B" w:tentative="1">
      <w:start w:val="1"/>
      <w:numFmt w:val="lowerRoman"/>
      <w:lvlText w:val="%6."/>
      <w:lvlJc w:val="right"/>
      <w:pPr>
        <w:ind w:left="3979" w:hanging="180"/>
      </w:pPr>
    </w:lvl>
    <w:lvl w:ilvl="6" w:tplc="0424000F" w:tentative="1">
      <w:start w:val="1"/>
      <w:numFmt w:val="decimal"/>
      <w:lvlText w:val="%7."/>
      <w:lvlJc w:val="left"/>
      <w:pPr>
        <w:ind w:left="4699" w:hanging="360"/>
      </w:pPr>
    </w:lvl>
    <w:lvl w:ilvl="7" w:tplc="04240019" w:tentative="1">
      <w:start w:val="1"/>
      <w:numFmt w:val="lowerLetter"/>
      <w:lvlText w:val="%8."/>
      <w:lvlJc w:val="left"/>
      <w:pPr>
        <w:ind w:left="5419" w:hanging="360"/>
      </w:pPr>
    </w:lvl>
    <w:lvl w:ilvl="8" w:tplc="0424001B" w:tentative="1">
      <w:start w:val="1"/>
      <w:numFmt w:val="lowerRoman"/>
      <w:lvlText w:val="%9."/>
      <w:lvlJc w:val="right"/>
      <w:pPr>
        <w:ind w:left="6139" w:hanging="180"/>
      </w:pPr>
    </w:lvl>
  </w:abstractNum>
  <w:abstractNum w:abstractNumId="2"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590871"/>
    <w:multiLevelType w:val="hybridMultilevel"/>
    <w:tmpl w:val="9612CE6E"/>
    <w:lvl w:ilvl="0" w:tplc="A7304EF0">
      <w:start w:val="11"/>
      <w:numFmt w:val="bullet"/>
      <w:lvlText w:val="-"/>
      <w:lvlJc w:val="left"/>
      <w:pPr>
        <w:ind w:left="720" w:hanging="360"/>
      </w:pPr>
      <w:rPr>
        <w:rFonts w:ascii="FGRZKQ+TTE1CA6D00t00" w:eastAsia="Times New Roman" w:hAnsi="FGRZKQ+TTE1CA6D00t00" w:cs="FGRZKQ+TTE1CA6D00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A31044"/>
    <w:multiLevelType w:val="hybridMultilevel"/>
    <w:tmpl w:val="6F8E1110"/>
    <w:lvl w:ilvl="0" w:tplc="B3EE320C">
      <w:start w:val="1"/>
      <w:numFmt w:val="low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A5B2044"/>
    <w:multiLevelType w:val="multilevel"/>
    <w:tmpl w:val="17D6B7BA"/>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2"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6F6FB9"/>
    <w:multiLevelType w:val="hybridMultilevel"/>
    <w:tmpl w:val="29B206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3B310BE8"/>
    <w:multiLevelType w:val="multilevel"/>
    <w:tmpl w:val="D6C259D4"/>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7"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5A72F6"/>
    <w:multiLevelType w:val="hybridMultilevel"/>
    <w:tmpl w:val="B1F484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056C52"/>
    <w:multiLevelType w:val="hybridMultilevel"/>
    <w:tmpl w:val="07AE148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24"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61494D"/>
    <w:multiLevelType w:val="multilevel"/>
    <w:tmpl w:val="B84CE16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0490BB5"/>
    <w:multiLevelType w:val="singleLevel"/>
    <w:tmpl w:val="A1DAC2B8"/>
    <w:lvl w:ilvl="0">
      <w:start w:val="2"/>
      <w:numFmt w:val="bullet"/>
      <w:lvlText w:val="-"/>
      <w:lvlJc w:val="left"/>
      <w:pPr>
        <w:tabs>
          <w:tab w:val="num" w:pos="360"/>
        </w:tabs>
        <w:ind w:left="360" w:hanging="360"/>
      </w:pPr>
      <w:rPr>
        <w:rFonts w:hint="default"/>
      </w:rPr>
    </w:lvl>
  </w:abstractNum>
  <w:abstractNum w:abstractNumId="31" w15:restartNumberingAfterBreak="0">
    <w:nsid w:val="616356B5"/>
    <w:multiLevelType w:val="hybridMultilevel"/>
    <w:tmpl w:val="9522BE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70C04715"/>
    <w:multiLevelType w:val="hybridMultilevel"/>
    <w:tmpl w:val="EA126A7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72976835"/>
    <w:multiLevelType w:val="hybridMultilevel"/>
    <w:tmpl w:val="00ECA0F6"/>
    <w:lvl w:ilvl="0" w:tplc="A852EA02">
      <w:start w:val="5"/>
      <w:numFmt w:val="bullet"/>
      <w:lvlText w:val="-"/>
      <w:lvlJc w:val="left"/>
      <w:pPr>
        <w:ind w:left="720" w:hanging="360"/>
      </w:pPr>
      <w:rPr>
        <w:rFonts w:ascii="Arial" w:eastAsiaTheme="maj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A74128"/>
    <w:multiLevelType w:val="hybridMultilevel"/>
    <w:tmpl w:val="4BA0B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BB751A"/>
    <w:multiLevelType w:val="hybridMultilevel"/>
    <w:tmpl w:val="B77C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39"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FBD5998"/>
    <w:multiLevelType w:val="hybridMultilevel"/>
    <w:tmpl w:val="1A1E38D6"/>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7"/>
  </w:num>
  <w:num w:numId="2">
    <w:abstractNumId w:val="39"/>
  </w:num>
  <w:num w:numId="3">
    <w:abstractNumId w:val="29"/>
  </w:num>
  <w:num w:numId="4">
    <w:abstractNumId w:val="40"/>
  </w:num>
  <w:num w:numId="5">
    <w:abstractNumId w:val="27"/>
  </w:num>
  <w:num w:numId="6">
    <w:abstractNumId w:val="5"/>
  </w:num>
  <w:num w:numId="7">
    <w:abstractNumId w:val="3"/>
  </w:num>
  <w:num w:numId="8">
    <w:abstractNumId w:val="14"/>
  </w:num>
  <w:num w:numId="9">
    <w:abstractNumId w:val="33"/>
  </w:num>
  <w:num w:numId="10">
    <w:abstractNumId w:val="26"/>
  </w:num>
  <w:num w:numId="11">
    <w:abstractNumId w:val="1"/>
  </w:num>
  <w:num w:numId="12">
    <w:abstractNumId w:val="35"/>
  </w:num>
  <w:num w:numId="13">
    <w:abstractNumId w:val="31"/>
  </w:num>
  <w:num w:numId="14">
    <w:abstractNumId w:val="22"/>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9"/>
  </w:num>
  <w:num w:numId="17">
    <w:abstractNumId w:val="36"/>
  </w:num>
  <w:num w:numId="18">
    <w:abstractNumId w:val="11"/>
  </w:num>
  <w:num w:numId="19">
    <w:abstractNumId w:val="16"/>
  </w:num>
  <w:num w:numId="20">
    <w:abstractNumId w:val="15"/>
  </w:num>
  <w:num w:numId="21">
    <w:abstractNumId w:val="21"/>
  </w:num>
  <w:num w:numId="22">
    <w:abstractNumId w:val="30"/>
  </w:num>
  <w:num w:numId="23">
    <w:abstractNumId w:val="13"/>
  </w:num>
  <w:num w:numId="24">
    <w:abstractNumId w:val="18"/>
  </w:num>
  <w:num w:numId="25">
    <w:abstractNumId w:val="25"/>
  </w:num>
  <w:num w:numId="26">
    <w:abstractNumId w:val="24"/>
  </w:num>
  <w:num w:numId="27">
    <w:abstractNumId w:val="28"/>
  </w:num>
  <w:num w:numId="28">
    <w:abstractNumId w:val="38"/>
  </w:num>
  <w:num w:numId="29">
    <w:abstractNumId w:val="7"/>
  </w:num>
  <w:num w:numId="30">
    <w:abstractNumId w:val="23"/>
  </w:num>
  <w:num w:numId="31">
    <w:abstractNumId w:val="32"/>
  </w:num>
  <w:num w:numId="32">
    <w:abstractNumId w:val="2"/>
  </w:num>
  <w:num w:numId="33">
    <w:abstractNumId w:val="10"/>
  </w:num>
  <w:num w:numId="34">
    <w:abstractNumId w:val="6"/>
  </w:num>
  <w:num w:numId="35">
    <w:abstractNumId w:val="20"/>
  </w:num>
  <w:num w:numId="36">
    <w:abstractNumId w:val="34"/>
  </w:num>
  <w:num w:numId="37">
    <w:abstractNumId w:val="12"/>
  </w:num>
  <w:num w:numId="38">
    <w:abstractNumId w:val="8"/>
  </w:num>
  <w:num w:numId="39">
    <w:abstractNumId w:val="17"/>
  </w:num>
  <w:num w:numId="40">
    <w:abstractNumId w:val="4"/>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5C6"/>
    <w:rsid w:val="00050F7A"/>
    <w:rsid w:val="00061367"/>
    <w:rsid w:val="00096E98"/>
    <w:rsid w:val="00184D5A"/>
    <w:rsid w:val="001B5FF0"/>
    <w:rsid w:val="00214A85"/>
    <w:rsid w:val="0023246D"/>
    <w:rsid w:val="003A4BC7"/>
    <w:rsid w:val="00412E31"/>
    <w:rsid w:val="0050413A"/>
    <w:rsid w:val="006459E0"/>
    <w:rsid w:val="00653058"/>
    <w:rsid w:val="00665D0D"/>
    <w:rsid w:val="006B25CE"/>
    <w:rsid w:val="006B3A22"/>
    <w:rsid w:val="00721AFB"/>
    <w:rsid w:val="0072591A"/>
    <w:rsid w:val="007527A8"/>
    <w:rsid w:val="0078428A"/>
    <w:rsid w:val="007E1DD2"/>
    <w:rsid w:val="007E2EDB"/>
    <w:rsid w:val="00880046"/>
    <w:rsid w:val="00A22D01"/>
    <w:rsid w:val="00A46EE5"/>
    <w:rsid w:val="00A93DD7"/>
    <w:rsid w:val="00B0651E"/>
    <w:rsid w:val="00BA6D94"/>
    <w:rsid w:val="00C05CC9"/>
    <w:rsid w:val="00C675C6"/>
    <w:rsid w:val="00C83B1B"/>
    <w:rsid w:val="00CA2951"/>
    <w:rsid w:val="00CB59D5"/>
    <w:rsid w:val="00CB7FE5"/>
    <w:rsid w:val="00CF0C55"/>
    <w:rsid w:val="00D34964"/>
    <w:rsid w:val="00E6568D"/>
    <w:rsid w:val="00F27533"/>
    <w:rsid w:val="00F504F9"/>
    <w:rsid w:val="00F64AD3"/>
    <w:rsid w:val="00FB6B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83BB311"/>
  <w15:chartTrackingRefBased/>
  <w15:docId w15:val="{BAFED42F-B69B-43F2-A741-F4780EA1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75C6"/>
    <w:pPr>
      <w:spacing w:after="0" w:line="240" w:lineRule="auto"/>
    </w:pPr>
  </w:style>
  <w:style w:type="paragraph" w:styleId="Naslov1">
    <w:name w:val="heading 1"/>
    <w:basedOn w:val="Navaden"/>
    <w:next w:val="Navaden"/>
    <w:link w:val="Naslov1Znak"/>
    <w:uiPriority w:val="9"/>
    <w:qFormat/>
    <w:rsid w:val="00C675C6"/>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75C6"/>
    <w:rPr>
      <w:rFonts w:asciiTheme="majorHAnsi" w:eastAsiaTheme="majorEastAsia" w:hAnsiTheme="majorHAnsi" w:cstheme="majorBidi"/>
      <w:b/>
      <w:bCs/>
      <w:color w:val="2E74B5" w:themeColor="accent1" w:themeShade="BF"/>
      <w:sz w:val="28"/>
      <w:szCs w:val="28"/>
    </w:rPr>
  </w:style>
  <w:style w:type="paragraph" w:styleId="Glava">
    <w:name w:val="header"/>
    <w:basedOn w:val="Navaden"/>
    <w:link w:val="GlavaZnak"/>
    <w:uiPriority w:val="99"/>
    <w:unhideWhenUsed/>
    <w:rsid w:val="00C675C6"/>
    <w:pPr>
      <w:tabs>
        <w:tab w:val="center" w:pos="4536"/>
        <w:tab w:val="right" w:pos="9072"/>
      </w:tabs>
    </w:pPr>
  </w:style>
  <w:style w:type="character" w:customStyle="1" w:styleId="GlavaZnak">
    <w:name w:val="Glava Znak"/>
    <w:basedOn w:val="Privzetapisavaodstavka"/>
    <w:link w:val="Glava"/>
    <w:uiPriority w:val="99"/>
    <w:rsid w:val="00C675C6"/>
  </w:style>
  <w:style w:type="paragraph" w:styleId="Noga">
    <w:name w:val="footer"/>
    <w:basedOn w:val="Navaden"/>
    <w:link w:val="NogaZnak"/>
    <w:uiPriority w:val="99"/>
    <w:unhideWhenUsed/>
    <w:rsid w:val="00C675C6"/>
    <w:pPr>
      <w:tabs>
        <w:tab w:val="center" w:pos="4536"/>
        <w:tab w:val="right" w:pos="9072"/>
      </w:tabs>
    </w:pPr>
  </w:style>
  <w:style w:type="character" w:customStyle="1" w:styleId="NogaZnak">
    <w:name w:val="Noga Znak"/>
    <w:basedOn w:val="Privzetapisavaodstavka"/>
    <w:link w:val="Noga"/>
    <w:uiPriority w:val="99"/>
    <w:rsid w:val="00C675C6"/>
  </w:style>
  <w:style w:type="paragraph" w:styleId="Odstavekseznama">
    <w:name w:val="List Paragraph"/>
    <w:basedOn w:val="Navaden"/>
    <w:uiPriority w:val="34"/>
    <w:qFormat/>
    <w:rsid w:val="00C675C6"/>
    <w:pPr>
      <w:ind w:left="720"/>
      <w:contextualSpacing/>
    </w:pPr>
  </w:style>
  <w:style w:type="table" w:customStyle="1" w:styleId="Tabelamrea1">
    <w:name w:val="Tabela – mreža1"/>
    <w:basedOn w:val="Navadnatabela"/>
    <w:next w:val="Tabelamrea"/>
    <w:rsid w:val="006459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45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A46EE5"/>
    <w:pPr>
      <w:spacing w:before="240"/>
      <w:outlineLvl w:val="9"/>
    </w:pPr>
    <w:rPr>
      <w:b w:val="0"/>
      <w:bCs w:val="0"/>
      <w:sz w:val="32"/>
      <w:szCs w:val="32"/>
    </w:rPr>
  </w:style>
  <w:style w:type="paragraph" w:styleId="Besedilooblaka">
    <w:name w:val="Balloon Text"/>
    <w:basedOn w:val="Navaden"/>
    <w:link w:val="BesedilooblakaZnak"/>
    <w:uiPriority w:val="99"/>
    <w:semiHidden/>
    <w:unhideWhenUsed/>
    <w:rsid w:val="0072591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591A"/>
    <w:rPr>
      <w:rFonts w:ascii="Segoe UI" w:hAnsi="Segoe UI" w:cs="Segoe UI"/>
      <w:sz w:val="18"/>
      <w:szCs w:val="18"/>
    </w:rPr>
  </w:style>
  <w:style w:type="table" w:customStyle="1" w:styleId="Tabelamrea11">
    <w:name w:val="Tabela – mreža11"/>
    <w:basedOn w:val="Navadnatabela"/>
    <w:next w:val="Tabelamrea"/>
    <w:rsid w:val="00B06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06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6E3147-B839-4544-AB74-8FDA6F5E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20</Pages>
  <Words>5332</Words>
  <Characters>30398</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9</cp:revision>
  <cp:lastPrinted>2018-05-11T10:25:00Z</cp:lastPrinted>
  <dcterms:created xsi:type="dcterms:W3CDTF">2021-06-15T08:08:00Z</dcterms:created>
  <dcterms:modified xsi:type="dcterms:W3CDTF">2021-06-15T10:36:00Z</dcterms:modified>
</cp:coreProperties>
</file>